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Hlk106621471" w:displacedByCustomXml="next"/>
    <w:bookmarkEnd w:id="1" w:displacedByCustomXml="next"/>
    <w:sdt>
      <w:sdtPr>
        <w:rPr>
          <w:lang w:val="eu-ES"/>
        </w:rPr>
        <w:id w:val="-29116769"/>
        <w:docPartObj>
          <w:docPartGallery w:val="Cover Pages"/>
          <w:docPartUnique/>
        </w:docPartObj>
      </w:sdtPr>
      <w:sdtEndPr/>
      <w:sdtContent>
        <w:p w14:paraId="713D135A" w14:textId="24F4801A" w:rsidR="001C7F02" w:rsidRPr="005C3DDA" w:rsidRDefault="00F356EE">
          <w:pPr>
            <w:rPr>
              <w:lang w:val="eu-ES"/>
            </w:rPr>
          </w:pPr>
          <w:r w:rsidRPr="005C3DDA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6325011" wp14:editId="1C8476A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3578225</wp:posOffset>
                    </wp:positionV>
                    <wp:extent cx="5781675" cy="2066925"/>
                    <wp:effectExtent l="0" t="0" r="9525" b="9525"/>
                    <wp:wrapNone/>
                    <wp:docPr id="196" name="Cuadro de texto 1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1675" cy="2066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8A1E8C" w14:textId="3877AA2C" w:rsidR="00354577" w:rsidRPr="001A3D58" w:rsidRDefault="00354577" w:rsidP="001C7F02">
                                <w:pPr>
                                  <w:pStyle w:val="IkusikerTxostenIzenburua"/>
                                  <w:rPr>
                                    <w:caps/>
                                    <w:lang w:val="eu-ES"/>
                                  </w:rPr>
                                </w:pPr>
                                <w:r>
                                  <w:t>Twitter y Plataformas digitales.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32501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96" o:spid="_x0000_s1026" type="#_x0000_t202" style="position:absolute;left:0;text-align:left;margin-left:0;margin-top:281.75pt;width:455.25pt;height:162.7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" fillcolor="white [3212]" stroked="f" strokeweight=".5pt">
                    <v:textbox inset="36pt,7.2pt,36pt,7.2pt">
                      <w:txbxContent>
                        <w:p w14:paraId="148A1E8C" w14:textId="3877AA2C" w:rsidR="00354577" w:rsidRPr="001A3D58" w:rsidRDefault="00354577" w:rsidP="001C7F02">
                          <w:pPr>
                            <w:pStyle w:val="IkusikerTxostenIzenburua"/>
                            <w:rPr>
                              <w:caps/>
                              <w:lang w:val="eu-ES"/>
                            </w:rPr>
                          </w:pPr>
                          <w:r>
                            <w:t>Twitter y Plataformas digitales.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B3DF5" w:rsidRPr="005C3DDA">
            <w:rPr>
              <w:noProof/>
              <w:lang w:eastAsia="es-ES"/>
            </w:rPr>
            <w:drawing>
              <wp:anchor distT="0" distB="0" distL="114300" distR="114300" simplePos="0" relativeHeight="251660288" behindDoc="0" locked="1" layoutInCell="1" allowOverlap="1" wp14:anchorId="6F199DBA" wp14:editId="63B77CDB">
                <wp:simplePos x="0" y="0"/>
                <wp:positionH relativeFrom="margin">
                  <wp:align>center</wp:align>
                </wp:positionH>
                <wp:positionV relativeFrom="margin">
                  <wp:posOffset>-374650</wp:posOffset>
                </wp:positionV>
                <wp:extent cx="6260465" cy="3403600"/>
                <wp:effectExtent l="0" t="0" r="6985" b="6350"/>
                <wp:wrapTopAndBottom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áfico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0465" cy="34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9653C0" w14:textId="0E927DE5" w:rsidR="001C7F02" w:rsidRPr="005C3DDA" w:rsidRDefault="007442C0" w:rsidP="000C1F3E">
          <w:pPr>
            <w:jc w:val="center"/>
            <w:rPr>
              <w:lang w:val="eu-ES"/>
            </w:rPr>
          </w:pPr>
        </w:p>
      </w:sdtContent>
    </w:sdt>
    <w:p w14:paraId="18F1E004" w14:textId="2AF17407" w:rsidR="00D06903" w:rsidRPr="00F356EE" w:rsidRDefault="00F356EE">
      <w:pPr>
        <w:rPr>
          <w:u w:val="single"/>
          <w:lang w:val="eu-ES"/>
        </w:rPr>
      </w:pPr>
      <w:r w:rsidRPr="00F356EE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637017" wp14:editId="548167BA">
                <wp:simplePos x="0" y="0"/>
                <wp:positionH relativeFrom="margin">
                  <wp:align>center</wp:align>
                </wp:positionH>
                <wp:positionV relativeFrom="paragraph">
                  <wp:posOffset>1998576</wp:posOffset>
                </wp:positionV>
                <wp:extent cx="4162425" cy="1404620"/>
                <wp:effectExtent l="0" t="0" r="9525" b="571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7EA3" w14:textId="47AAAF38" w:rsidR="00354577" w:rsidRPr="00F356EE" w:rsidRDefault="00354577" w:rsidP="00F356EE">
                            <w:pPr>
                              <w:pStyle w:val="Bigarrenmailakoizenburua"/>
                              <w:spacing w:line="240" w:lineRule="auto"/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INFORME 42 · ABRIL 2023</w:t>
                            </w:r>
                          </w:p>
                          <w:p w14:paraId="1FEB5C15" w14:textId="183CDB5A" w:rsidR="00354577" w:rsidRDefault="003545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37017" id="Cuadro de texto 2" o:spid="_x0000_s1027" type="#_x0000_t202" style="position:absolute;left:0;text-align:left;margin-left:0;margin-top:157.35pt;width:327.7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" stroked="f">
                <v:textbox style="mso-fit-shape-to-text:t">
                  <w:txbxContent>
                    <w:p w14:paraId="2F4D7EA3" w14:textId="47AAAF38" w:rsidR="00354577" w:rsidRPr="00F356EE" w:rsidRDefault="00354577" w:rsidP="00F356EE">
                      <w:pPr>
                        <w:pStyle w:val="Bigarrenmailakoizenburua"/>
                        <w:spacing w:line="240" w:lineRule="auto"/>
                        <w:jc w:val="center"/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 xml:space="preserve">INFORME 42 · </w:t>
                      </w:r>
                      <w:proofErr w:type="spellStart"/>
                      <w:r>
                        <w:rPr>
                          <w:b/>
                          <w:bCs w:val="0"/>
                        </w:rPr>
                        <w:t>ABRIL</w:t>
                      </w:r>
                      <w:proofErr w:type="spellEnd"/>
                      <w:r>
                        <w:rPr>
                          <w:b/>
                          <w:bCs w:val="0"/>
                        </w:rPr>
                        <w:t xml:space="preserve"> 2023</w:t>
                      </w:r>
                    </w:p>
                    <w:p w14:paraId="1FEB5C15" w14:textId="183CDB5A" w:rsidR="00354577" w:rsidRDefault="00354577"/>
                  </w:txbxContent>
                </v:textbox>
                <w10:wrap anchorx="margin"/>
              </v:shape>
            </w:pict>
          </mc:Fallback>
        </mc:AlternateContent>
      </w:r>
      <w:r w:rsidR="00D06903" w:rsidRPr="005C3DDA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ED73C69" wp14:editId="7F40D0A7">
            <wp:simplePos x="0" y="0"/>
            <wp:positionH relativeFrom="margin">
              <wp:align>center</wp:align>
            </wp:positionH>
            <wp:positionV relativeFrom="margin">
              <wp:posOffset>7651750</wp:posOffset>
            </wp:positionV>
            <wp:extent cx="8395970" cy="5422900"/>
            <wp:effectExtent l="0" t="0" r="5080" b="6350"/>
            <wp:wrapSquare wrapText="bothSides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97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903" w:rsidRPr="005C3DDA">
        <w:rPr>
          <w:lang w:val="eu-ES"/>
        </w:rPr>
        <w:br w:type="page"/>
      </w:r>
    </w:p>
    <w:sdt>
      <w:sdtPr>
        <w:rPr>
          <w:rFonts w:eastAsiaTheme="minorHAnsi" w:cstheme="minorBidi"/>
          <w:b w:val="0"/>
          <w:caps w:val="0"/>
          <w:sz w:val="22"/>
          <w:szCs w:val="22"/>
          <w:lang w:eastAsia="en-US"/>
        </w:rPr>
        <w:id w:val="43195075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DBBE6B8" w14:textId="5791AEB6" w:rsidR="00C44886" w:rsidRDefault="00C93109" w:rsidP="00C44886">
          <w:pPr>
            <w:pStyle w:val="TtuloTDC"/>
          </w:pPr>
          <w:r>
            <w:t>ÍNDICE</w:t>
          </w:r>
        </w:p>
        <w:p w14:paraId="4C8EDBF6" w14:textId="77777777" w:rsidR="00C44886" w:rsidRPr="001F2FE2" w:rsidRDefault="00C44886" w:rsidP="00C44886">
          <w:pPr>
            <w:rPr>
              <w:lang w:eastAsia="es-ES"/>
            </w:rPr>
          </w:pPr>
        </w:p>
        <w:p w14:paraId="1A62C8C3" w14:textId="2F8D6C26" w:rsidR="00EC4F31" w:rsidRDefault="00C44886" w:rsidP="00546B65">
          <w:pPr>
            <w:pStyle w:val="TDC1"/>
            <w:numPr>
              <w:ilvl w:val="0"/>
              <w:numId w:val="5"/>
            </w:numPr>
            <w:tabs>
              <w:tab w:val="right" w:leader="dot" w:pos="8494"/>
            </w:tabs>
            <w:rPr>
              <w:noProof/>
            </w:rPr>
          </w:pPr>
          <w:r w:rsidRPr="00F10F19">
            <w:fldChar w:fldCharType="begin"/>
          </w:r>
          <w:r w:rsidRPr="00F10F19">
            <w:instrText xml:space="preserve"> TOC \o "1-3" \h \z \u </w:instrText>
          </w:r>
          <w:r w:rsidRPr="00F10F19">
            <w:fldChar w:fldCharType="separate"/>
          </w:r>
          <w:hyperlink w:anchor="_Toc130294038" w:history="1">
            <w:r w:rsidR="00EC4F31" w:rsidRPr="00F10F19">
              <w:rPr>
                <w:rStyle w:val="Hipervnculo"/>
                <w:noProof/>
                <w:lang w:val="eu-ES"/>
              </w:rPr>
              <w:t>IKUSIKER</w:t>
            </w:r>
            <w:r w:rsidR="00EC4F31" w:rsidRPr="00F10F19">
              <w:rPr>
                <w:noProof/>
                <w:webHidden/>
              </w:rPr>
              <w:tab/>
            </w:r>
            <w:r w:rsidR="00EC4F31" w:rsidRPr="00F10F19">
              <w:rPr>
                <w:noProof/>
                <w:webHidden/>
              </w:rPr>
              <w:fldChar w:fldCharType="begin"/>
            </w:r>
            <w:r w:rsidR="00EC4F31" w:rsidRPr="00F10F19">
              <w:rPr>
                <w:noProof/>
                <w:webHidden/>
              </w:rPr>
              <w:instrText xml:space="preserve"> PAGEREF _Toc130294038 \h </w:instrText>
            </w:r>
            <w:r w:rsidR="00EC4F31" w:rsidRPr="00F10F19">
              <w:rPr>
                <w:noProof/>
                <w:webHidden/>
              </w:rPr>
            </w:r>
            <w:r w:rsidR="00EC4F31" w:rsidRPr="00F10F19">
              <w:rPr>
                <w:noProof/>
                <w:webHidden/>
              </w:rPr>
              <w:fldChar w:fldCharType="separate"/>
            </w:r>
            <w:r w:rsidR="006D1B2A">
              <w:rPr>
                <w:noProof/>
                <w:webHidden/>
              </w:rPr>
              <w:t>2</w:t>
            </w:r>
            <w:r w:rsidR="00EC4F31" w:rsidRPr="00F10F19">
              <w:rPr>
                <w:noProof/>
                <w:webHidden/>
              </w:rPr>
              <w:fldChar w:fldCharType="end"/>
            </w:r>
          </w:hyperlink>
        </w:p>
        <w:p w14:paraId="08675677" w14:textId="2081CA86" w:rsidR="00A84299" w:rsidRDefault="007442C0" w:rsidP="00A84299">
          <w:pPr>
            <w:pStyle w:val="TDC1"/>
            <w:numPr>
              <w:ilvl w:val="0"/>
              <w:numId w:val="5"/>
            </w:numPr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lang w:val="eu-ES" w:eastAsia="eu-ES"/>
            </w:rPr>
          </w:pPr>
          <w:hyperlink w:anchor="_Toc130294039" w:history="1">
            <w:r w:rsidR="00C93109" w:rsidRPr="00F10F19">
              <w:rPr>
                <w:rStyle w:val="Hipervnculo"/>
                <w:noProof/>
              </w:rPr>
              <w:t>METODOLOGIA</w:t>
            </w:r>
            <w:r w:rsidR="00EC4F31" w:rsidRPr="00F10F19">
              <w:rPr>
                <w:noProof/>
                <w:webHidden/>
              </w:rPr>
              <w:tab/>
            </w:r>
            <w:r w:rsidR="003B363B">
              <w:rPr>
                <w:noProof/>
                <w:webHidden/>
              </w:rPr>
              <w:t>3</w:t>
            </w:r>
            <w:r w:rsidR="00D06BC3">
              <w:rPr>
                <w:noProof/>
              </w:rPr>
              <w:t xml:space="preserve"> </w:t>
            </w:r>
          </w:hyperlink>
        </w:p>
        <w:p w14:paraId="11F41DAF" w14:textId="3E27F13B" w:rsidR="00EC4F31" w:rsidRPr="00A84299" w:rsidRDefault="007442C0" w:rsidP="00A84299">
          <w:pPr>
            <w:pStyle w:val="TDC1"/>
            <w:numPr>
              <w:ilvl w:val="0"/>
              <w:numId w:val="5"/>
            </w:numPr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lang w:val="eu-ES" w:eastAsia="eu-ES"/>
            </w:rPr>
          </w:pPr>
          <w:hyperlink w:anchor="_Toc130294040" w:history="1">
            <w:r w:rsidR="00C93109" w:rsidRPr="00F10F19">
              <w:rPr>
                <w:rStyle w:val="Hipervnculo"/>
                <w:noProof/>
              </w:rPr>
              <w:t>RESULTADOS</w:t>
            </w:r>
            <w:r w:rsidR="00EC4F31" w:rsidRPr="00F10F19">
              <w:rPr>
                <w:noProof/>
                <w:webHidden/>
              </w:rPr>
              <w:tab/>
            </w:r>
            <w:r w:rsidR="00D06BC3">
              <w:rPr>
                <w:noProof/>
                <w:webHidden/>
              </w:rPr>
              <w:t>4</w:t>
            </w:r>
          </w:hyperlink>
        </w:p>
        <w:p w14:paraId="5BC8560D" w14:textId="258FC753" w:rsidR="00EC4F31" w:rsidRPr="00F10F19" w:rsidRDefault="00A84299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lang w:val="eu-ES" w:eastAsia="eu-ES"/>
            </w:rPr>
          </w:pPr>
          <w:r>
            <w:t xml:space="preserve">         </w:t>
          </w:r>
          <w:r w:rsidR="00546B65">
            <w:t>3</w:t>
          </w:r>
          <w:r w:rsidR="00E5352B">
            <w:t>.1</w:t>
          </w:r>
          <w:r w:rsidR="00F10F19" w:rsidRPr="00F10F19">
            <w:t xml:space="preserve"> </w:t>
          </w:r>
          <w:hyperlink w:anchor="_Toc130294043" w:history="1">
            <w:r w:rsidR="007F10A3">
              <w:rPr>
                <w:rStyle w:val="Hipervnculo"/>
                <w:noProof/>
              </w:rPr>
              <w:t>PLATAFORMAS DIGITALES</w:t>
            </w:r>
            <w:r w:rsidR="00EC4F31" w:rsidRPr="00F10F19">
              <w:rPr>
                <w:noProof/>
                <w:webHidden/>
              </w:rPr>
              <w:tab/>
            </w:r>
            <w:r w:rsidR="00D06BC3">
              <w:rPr>
                <w:noProof/>
                <w:webHidden/>
              </w:rPr>
              <w:t>4</w:t>
            </w:r>
          </w:hyperlink>
        </w:p>
        <w:p w14:paraId="2F9A2829" w14:textId="7E81C051" w:rsidR="00EC4F31" w:rsidRDefault="00A84299">
          <w:pPr>
            <w:pStyle w:val="TDC2"/>
            <w:tabs>
              <w:tab w:val="right" w:leader="dot" w:pos="8494"/>
            </w:tabs>
            <w:rPr>
              <w:noProof/>
            </w:rPr>
          </w:pPr>
          <w:r>
            <w:t xml:space="preserve">         </w:t>
          </w:r>
          <w:r w:rsidR="00546B65">
            <w:t>3</w:t>
          </w:r>
          <w:r w:rsidR="00E5352B">
            <w:t>.2</w:t>
          </w:r>
          <w:r w:rsidR="00F10F19" w:rsidRPr="00F10F19">
            <w:t xml:space="preserve"> </w:t>
          </w:r>
          <w:hyperlink w:anchor="_Toc130294044" w:history="1">
            <w:r w:rsidR="007F10A3">
              <w:rPr>
                <w:rStyle w:val="Hipervnculo"/>
                <w:noProof/>
              </w:rPr>
              <w:t>TWITTER</w:t>
            </w:r>
            <w:r w:rsidR="00EC4F31" w:rsidRPr="00F10F19">
              <w:rPr>
                <w:noProof/>
                <w:webHidden/>
              </w:rPr>
              <w:tab/>
            </w:r>
            <w:r w:rsidR="00D06BC3">
              <w:rPr>
                <w:noProof/>
                <w:webHidden/>
              </w:rPr>
              <w:t>8</w:t>
            </w:r>
          </w:hyperlink>
        </w:p>
        <w:p w14:paraId="5B2A961A" w14:textId="22FD1D5F" w:rsidR="00DC5D93" w:rsidRPr="00DC5D93" w:rsidRDefault="00DC5D93" w:rsidP="00DC5D93">
          <w:r>
            <w:t xml:space="preserve">       4. </w:t>
          </w:r>
          <w:r w:rsidR="00F81FF5">
            <w:t>ALGUNA</w:t>
          </w:r>
          <w:r w:rsidR="0059689B">
            <w:t>S</w:t>
          </w:r>
          <w:r w:rsidR="00F81FF5">
            <w:t xml:space="preserve"> </w:t>
          </w:r>
          <w:r>
            <w:t>CONCLUSIONES……</w:t>
          </w:r>
          <w:r w:rsidR="003B363B">
            <w:t>……………</w:t>
          </w:r>
          <w:r w:rsidR="0059689B">
            <w:t>…</w:t>
          </w:r>
          <w:r>
            <w:t>…………………………………….</w:t>
          </w:r>
          <w:r w:rsidR="00D06BC3">
            <w:t>1</w:t>
          </w:r>
          <w:r w:rsidR="00CB54F8">
            <w:t>4</w:t>
          </w:r>
        </w:p>
        <w:p w14:paraId="480374E7" w14:textId="1A8723EA" w:rsidR="00EC4F31" w:rsidRPr="00F10F19" w:rsidRDefault="00EC4F31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color w:val="auto"/>
              <w:lang w:val="eu-ES" w:eastAsia="eu-ES"/>
            </w:rPr>
          </w:pPr>
        </w:p>
        <w:p w14:paraId="1BFD6561" w14:textId="47A88AC0" w:rsidR="00C44886" w:rsidRDefault="00C44886" w:rsidP="00C44886">
          <w:r w:rsidRPr="00F10F19">
            <w:rPr>
              <w:b/>
              <w:bCs/>
            </w:rPr>
            <w:fldChar w:fldCharType="end"/>
          </w:r>
        </w:p>
      </w:sdtContent>
    </w:sdt>
    <w:p w14:paraId="6326F402" w14:textId="77777777" w:rsidR="00C44886" w:rsidRDefault="00C44886" w:rsidP="00C44886"/>
    <w:p w14:paraId="5962A759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38CE38B6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0A981E58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07BD0319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26A832A0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729564A0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4A586E43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6CE51755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43F0362D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55C303CF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0199283C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63200733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734072E7" w14:textId="77777777" w:rsidR="00C86ECD" w:rsidRDefault="00C86ECD" w:rsidP="00AE7952">
      <w:pPr>
        <w:spacing w:after="160" w:line="259" w:lineRule="auto"/>
        <w:rPr>
          <w:lang w:val="eu-ES"/>
        </w:rPr>
      </w:pPr>
    </w:p>
    <w:p w14:paraId="29A15D29" w14:textId="20B75B39" w:rsidR="00C44886" w:rsidRPr="00C86ECD" w:rsidRDefault="00C86ECD" w:rsidP="00AE7952">
      <w:pPr>
        <w:spacing w:after="160" w:line="259" w:lineRule="auto"/>
        <w:rPr>
          <w:b/>
          <w:lang w:val="eu-ES"/>
        </w:rPr>
      </w:pPr>
      <w:r w:rsidRPr="00C86ECD">
        <w:rPr>
          <w:b/>
          <w:lang w:val="eu-ES"/>
        </w:rPr>
        <w:t xml:space="preserve">Cómo Citar: </w:t>
      </w:r>
      <w:r w:rsidRPr="00C86ECD">
        <w:rPr>
          <w:bCs/>
          <w:i/>
          <w:lang w:val="eu-ES"/>
        </w:rPr>
        <w:t xml:space="preserve">Ikusiker (2023): </w:t>
      </w:r>
      <w:r w:rsidR="007F10A3">
        <w:rPr>
          <w:bCs/>
          <w:i/>
          <w:lang w:val="eu-ES"/>
        </w:rPr>
        <w:t>Twitter y plataformas digitales</w:t>
      </w:r>
      <w:r w:rsidR="006C1174">
        <w:rPr>
          <w:bCs/>
          <w:i/>
          <w:lang w:val="eu-ES"/>
        </w:rPr>
        <w:t>. Informe</w:t>
      </w:r>
      <w:r w:rsidR="007F10A3">
        <w:rPr>
          <w:bCs/>
          <w:i/>
          <w:lang w:val="eu-ES"/>
        </w:rPr>
        <w:t xml:space="preserve"> 42</w:t>
      </w:r>
      <w:r w:rsidR="00B8354A">
        <w:rPr>
          <w:bCs/>
          <w:i/>
          <w:lang w:val="eu-ES"/>
        </w:rPr>
        <w:t xml:space="preserve">. </w:t>
      </w:r>
      <w:r w:rsidRPr="007F10A3">
        <w:rPr>
          <w:bCs/>
          <w:i/>
        </w:rPr>
        <w:t>UPV/EHU. www.ikusiker.eus</w:t>
      </w:r>
      <w:r w:rsidR="00C44886" w:rsidRPr="00C86ECD">
        <w:rPr>
          <w:b/>
          <w:lang w:val="eu-ES"/>
        </w:rPr>
        <w:br w:type="page"/>
      </w:r>
    </w:p>
    <w:p w14:paraId="1E4D604F" w14:textId="4BE470E0" w:rsidR="002351B6" w:rsidRDefault="00BB660C" w:rsidP="00BB660C">
      <w:pPr>
        <w:pStyle w:val="Ttulo1"/>
        <w:rPr>
          <w:lang w:val="eu-ES"/>
        </w:rPr>
      </w:pPr>
      <w:bookmarkStart w:id="2" w:name="_Toc130294038"/>
      <w:r>
        <w:rPr>
          <w:lang w:val="eu-ES"/>
        </w:rPr>
        <w:lastRenderedPageBreak/>
        <w:t>1.</w:t>
      </w:r>
      <w:r w:rsidR="00B8354A">
        <w:rPr>
          <w:lang w:val="eu-ES"/>
        </w:rPr>
        <w:t xml:space="preserve"> </w:t>
      </w:r>
      <w:r w:rsidR="002351B6" w:rsidRPr="00EF3AF6">
        <w:rPr>
          <w:lang w:val="eu-ES"/>
        </w:rPr>
        <w:t>IKUSIKER</w:t>
      </w:r>
      <w:bookmarkEnd w:id="2"/>
    </w:p>
    <w:p w14:paraId="15CB2EFF" w14:textId="77777777" w:rsidR="00BB660C" w:rsidRPr="00BB660C" w:rsidRDefault="00BB660C" w:rsidP="00BB660C">
      <w:pPr>
        <w:rPr>
          <w:lang w:val="eu-ES"/>
        </w:rPr>
      </w:pPr>
    </w:p>
    <w:p w14:paraId="156E8406" w14:textId="2D68BBB2" w:rsidR="00344714" w:rsidRDefault="00F10F19" w:rsidP="003A68F6">
      <w:pPr>
        <w:jc w:val="left"/>
        <w:rPr>
          <w:rStyle w:val="form-control-text"/>
        </w:rPr>
      </w:pPr>
      <w:r>
        <w:rPr>
          <w:rStyle w:val="form-control-text"/>
        </w:rPr>
        <w:t>IKUSIKER</w:t>
      </w:r>
      <w:r w:rsidR="00B8354A">
        <w:rPr>
          <w:rStyle w:val="form-control-text"/>
        </w:rPr>
        <w:t xml:space="preserve"> es una </w:t>
      </w:r>
      <w:r w:rsidR="00344714">
        <w:rPr>
          <w:rStyle w:val="form-control-text"/>
        </w:rPr>
        <w:t xml:space="preserve">investigación que </w:t>
      </w:r>
      <w:r w:rsidR="00B8354A">
        <w:rPr>
          <w:rStyle w:val="form-control-text"/>
        </w:rPr>
        <w:t>analiza</w:t>
      </w:r>
      <w:r w:rsidR="006C1B7C">
        <w:rPr>
          <w:rStyle w:val="form-control-text"/>
        </w:rPr>
        <w:t xml:space="preserve"> </w:t>
      </w:r>
      <w:r>
        <w:rPr>
          <w:rStyle w:val="form-control-text"/>
        </w:rPr>
        <w:t xml:space="preserve">los consumos audiovisuales y los usos de las Tecnologías de la Información y la Comunicación (TIC) de </w:t>
      </w:r>
      <w:r w:rsidR="00344714">
        <w:rPr>
          <w:rStyle w:val="form-control-text"/>
        </w:rPr>
        <w:t xml:space="preserve">la juventud vasca de entre 12 y 23 </w:t>
      </w:r>
      <w:r>
        <w:rPr>
          <w:rStyle w:val="form-control-text"/>
        </w:rPr>
        <w:t>años</w:t>
      </w:r>
      <w:r w:rsidR="00B8354A">
        <w:rPr>
          <w:rStyle w:val="form-control-text"/>
        </w:rPr>
        <w:t xml:space="preserve"> (Applika+: US22/23). </w:t>
      </w:r>
    </w:p>
    <w:p w14:paraId="25F5591B" w14:textId="715B7660" w:rsidR="00B8354A" w:rsidRDefault="00B8354A" w:rsidP="003A68F6">
      <w:pPr>
        <w:jc w:val="left"/>
        <w:rPr>
          <w:rStyle w:val="form-control-text"/>
        </w:rPr>
      </w:pPr>
      <w:r>
        <w:rPr>
          <w:rStyle w:val="form-control-text"/>
        </w:rPr>
        <w:t>Para la realización de este estudio se han creado dos paneles compuestos por estudiantes de Educación Secundaria y de universidad a los que se encuesta periódicamente.</w:t>
      </w:r>
    </w:p>
    <w:p w14:paraId="15F5011C" w14:textId="194D8E76" w:rsidR="00F10F19" w:rsidRDefault="00B8354A" w:rsidP="003A68F6">
      <w:pPr>
        <w:jc w:val="left"/>
        <w:rPr>
          <w:rStyle w:val="form-control-text"/>
        </w:rPr>
      </w:pPr>
      <w:r>
        <w:rPr>
          <w:rStyle w:val="form-control-text"/>
        </w:rPr>
        <w:t>Esta investigación se puso en marcha en el curso 2018-2019 de la mano d</w:t>
      </w:r>
      <w:r w:rsidR="00F10F19">
        <w:rPr>
          <w:rStyle w:val="form-control-text"/>
        </w:rPr>
        <w:t xml:space="preserve">el grupo NOR de la UPV/EHU, EITB, el Observatorio Vasco de la Cultura, Tabakalera y el Organismo Público de la Lengua Vasca, en colaboración con los </w:t>
      </w:r>
      <w:r>
        <w:rPr>
          <w:rStyle w:val="form-control-text"/>
        </w:rPr>
        <w:t>distintos centros educativos</w:t>
      </w:r>
      <w:r w:rsidR="00F10F19">
        <w:rPr>
          <w:rStyle w:val="form-control-text"/>
        </w:rPr>
        <w:t>.</w:t>
      </w:r>
    </w:p>
    <w:p w14:paraId="4F5F0647" w14:textId="38CEB0EC" w:rsidR="00597F71" w:rsidRDefault="00597F71" w:rsidP="003A68F6">
      <w:pPr>
        <w:jc w:val="left"/>
        <w:rPr>
          <w:rStyle w:val="form-control-text"/>
        </w:rPr>
      </w:pPr>
    </w:p>
    <w:p w14:paraId="6C6624CC" w14:textId="082A0E39" w:rsidR="00597F71" w:rsidRDefault="00597F71" w:rsidP="003A68F6">
      <w:pPr>
        <w:jc w:val="left"/>
        <w:rPr>
          <w:rStyle w:val="form-control-text"/>
        </w:rPr>
      </w:pPr>
    </w:p>
    <w:p w14:paraId="50705083" w14:textId="5DA17D07" w:rsidR="00597F71" w:rsidRDefault="00597F71" w:rsidP="003A68F6">
      <w:pPr>
        <w:jc w:val="left"/>
        <w:rPr>
          <w:rStyle w:val="form-control-text"/>
        </w:rPr>
      </w:pPr>
    </w:p>
    <w:p w14:paraId="174661F8" w14:textId="757A5BB7" w:rsidR="00597F71" w:rsidRDefault="00597F71" w:rsidP="003A68F6">
      <w:pPr>
        <w:jc w:val="left"/>
        <w:rPr>
          <w:rStyle w:val="form-control-text"/>
        </w:rPr>
      </w:pPr>
    </w:p>
    <w:p w14:paraId="721D6CC5" w14:textId="403496FC" w:rsidR="00597F71" w:rsidRDefault="00BB660C" w:rsidP="003A68F6">
      <w:pPr>
        <w:jc w:val="left"/>
        <w:rPr>
          <w:rStyle w:val="form-control-text"/>
        </w:rPr>
      </w:pPr>
      <w:r>
        <w:rPr>
          <w:noProof/>
          <w:lang w:eastAsia="es-ES"/>
        </w:rPr>
        <w:drawing>
          <wp:anchor distT="0" distB="0" distL="114300" distR="114300" simplePos="0" relativeHeight="251730944" behindDoc="0" locked="0" layoutInCell="1" allowOverlap="1" wp14:anchorId="412A3485" wp14:editId="611EAB9B">
            <wp:simplePos x="0" y="0"/>
            <wp:positionH relativeFrom="margin">
              <wp:align>right</wp:align>
            </wp:positionH>
            <wp:positionV relativeFrom="paragraph">
              <wp:posOffset>45206</wp:posOffset>
            </wp:positionV>
            <wp:extent cx="5400040" cy="938530"/>
            <wp:effectExtent l="0" t="0" r="0" b="0"/>
            <wp:wrapNone/>
            <wp:docPr id="8" name="Irudia 1" descr="Imagen que contiene 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rudia 1" descr="Imagen que contiene Interfaz de usuario gráfic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85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/>
                  </pic:spPr>
                </pic:pic>
              </a:graphicData>
            </a:graphic>
          </wp:anchor>
        </w:drawing>
      </w:r>
    </w:p>
    <w:p w14:paraId="170C96C7" w14:textId="3E724101" w:rsidR="00597F71" w:rsidRPr="00F10F19" w:rsidRDefault="00597F71" w:rsidP="003A68F6">
      <w:pPr>
        <w:jc w:val="left"/>
        <w:rPr>
          <w:lang w:val="eu-ES"/>
        </w:rPr>
      </w:pPr>
    </w:p>
    <w:p w14:paraId="2950B369" w14:textId="2F9770F3" w:rsidR="002351B6" w:rsidRPr="00EF3AF6" w:rsidRDefault="002351B6" w:rsidP="002351B6">
      <w:pPr>
        <w:rPr>
          <w:lang w:val="eu-ES"/>
        </w:rPr>
      </w:pPr>
    </w:p>
    <w:p w14:paraId="17FF804A" w14:textId="54A1DCBE" w:rsidR="002351B6" w:rsidRPr="00EF3AF6" w:rsidRDefault="002351B6" w:rsidP="002351B6">
      <w:pPr>
        <w:rPr>
          <w:lang w:val="eu-ES"/>
        </w:rPr>
      </w:pPr>
    </w:p>
    <w:p w14:paraId="75186E9B" w14:textId="10E01E86" w:rsidR="002351B6" w:rsidRPr="00EF3AF6" w:rsidRDefault="0004161A" w:rsidP="002351B6">
      <w:pPr>
        <w:spacing w:line="240" w:lineRule="auto"/>
        <w:rPr>
          <w:b/>
          <w:bCs/>
          <w:lang w:val="eu-ES"/>
        </w:rPr>
      </w:pPr>
      <w:r>
        <w:rPr>
          <w:b/>
          <w:bCs/>
          <w:lang w:val="eu-ES"/>
        </w:rPr>
        <w:t>Facultad de Ciencias Sociales y de la C</w:t>
      </w:r>
      <w:r w:rsidR="00C93109">
        <w:rPr>
          <w:b/>
          <w:bCs/>
          <w:lang w:val="eu-ES"/>
        </w:rPr>
        <w:t>omunicación. UPV/EHU</w:t>
      </w:r>
    </w:p>
    <w:p w14:paraId="45582EDD" w14:textId="688E167D" w:rsidR="002351B6" w:rsidRPr="00702D2F" w:rsidRDefault="00C93109" w:rsidP="002351B6">
      <w:pPr>
        <w:spacing w:line="240" w:lineRule="auto"/>
        <w:rPr>
          <w:b/>
          <w:bCs/>
        </w:rPr>
      </w:pPr>
      <w:r>
        <w:rPr>
          <w:b/>
          <w:bCs/>
        </w:rPr>
        <w:t xml:space="preserve">Barrio </w:t>
      </w:r>
      <w:r w:rsidR="002351B6" w:rsidRPr="00702D2F">
        <w:rPr>
          <w:b/>
          <w:bCs/>
        </w:rPr>
        <w:t>Sarriena</w:t>
      </w:r>
      <w:r>
        <w:rPr>
          <w:b/>
          <w:bCs/>
        </w:rPr>
        <w:t xml:space="preserve"> s/n</w:t>
      </w:r>
      <w:r w:rsidR="002351B6" w:rsidRPr="00702D2F">
        <w:rPr>
          <w:b/>
          <w:bCs/>
        </w:rPr>
        <w:t xml:space="preserve">, 48940 Leioa </w:t>
      </w:r>
      <w:r w:rsidR="002351B6" w:rsidRPr="00744323">
        <w:rPr>
          <w:b/>
          <w:bCs/>
        </w:rPr>
        <w:t>(</w:t>
      </w:r>
      <w:r w:rsidR="0004161A" w:rsidRPr="00744323">
        <w:rPr>
          <w:b/>
          <w:bCs/>
        </w:rPr>
        <w:t>Bizkaia</w:t>
      </w:r>
      <w:r w:rsidR="002351B6" w:rsidRPr="00744323">
        <w:rPr>
          <w:b/>
          <w:bCs/>
        </w:rPr>
        <w:t>)</w:t>
      </w:r>
    </w:p>
    <w:p w14:paraId="630AA62E" w14:textId="6652E334" w:rsidR="002351B6" w:rsidRDefault="002351B6" w:rsidP="002351B6">
      <w:pPr>
        <w:spacing w:line="240" w:lineRule="auto"/>
        <w:rPr>
          <w:b/>
          <w:bCs/>
        </w:rPr>
      </w:pPr>
      <w:r w:rsidRPr="00702D2F">
        <w:rPr>
          <w:b/>
          <w:bCs/>
        </w:rPr>
        <w:t>+34 747 414 355</w:t>
      </w:r>
    </w:p>
    <w:p w14:paraId="14E331D6" w14:textId="1F4259DD" w:rsidR="001A3E12" w:rsidRDefault="001A3E12" w:rsidP="002351B6">
      <w:pPr>
        <w:spacing w:line="240" w:lineRule="auto"/>
        <w:rPr>
          <w:b/>
          <w:bCs/>
        </w:rPr>
      </w:pPr>
      <w:r>
        <w:rPr>
          <w:b/>
          <w:bCs/>
        </w:rPr>
        <w:t>www.ikusiker.eus</w:t>
      </w:r>
    </w:p>
    <w:p w14:paraId="01575E53" w14:textId="4C65DA62" w:rsidR="002351B6" w:rsidRDefault="007442C0" w:rsidP="002351B6">
      <w:pPr>
        <w:spacing w:line="240" w:lineRule="auto"/>
        <w:rPr>
          <w:rStyle w:val="Hipervnculo"/>
          <w:b/>
          <w:bCs/>
        </w:rPr>
      </w:pPr>
      <w:hyperlink r:id="rId12" w:history="1">
        <w:r w:rsidR="002351B6" w:rsidRPr="00C658CA">
          <w:rPr>
            <w:rStyle w:val="Hipervnculo"/>
            <w:b/>
            <w:bCs/>
          </w:rPr>
          <w:t>ikusiker@ehu.eus</w:t>
        </w:r>
      </w:hyperlink>
    </w:p>
    <w:p w14:paraId="7A77C9E6" w14:textId="77777777" w:rsidR="00BB660C" w:rsidRDefault="00BB660C" w:rsidP="002351B6">
      <w:pPr>
        <w:spacing w:line="240" w:lineRule="auto"/>
        <w:rPr>
          <w:rStyle w:val="Hipervnculo"/>
          <w:b/>
          <w:bCs/>
        </w:rPr>
      </w:pPr>
    </w:p>
    <w:p w14:paraId="7CA51AB4" w14:textId="5516D05E" w:rsidR="00BB1371" w:rsidRDefault="00BB1371" w:rsidP="00BB1371">
      <w:pPr>
        <w:pStyle w:val="Ttulo1"/>
      </w:pPr>
      <w:r>
        <w:lastRenderedPageBreak/>
        <w:t>2. METODOLOGÍA</w:t>
      </w:r>
    </w:p>
    <w:p w14:paraId="67448D66" w14:textId="77777777" w:rsidR="00BB660C" w:rsidRPr="00BB660C" w:rsidRDefault="00BB660C" w:rsidP="00BB660C"/>
    <w:p w14:paraId="37517376" w14:textId="77777777" w:rsidR="00BB1371" w:rsidRPr="003A68F6" w:rsidRDefault="00BB1371" w:rsidP="00BB1371">
      <w:pPr>
        <w:jc w:val="left"/>
        <w:rPr>
          <w:rFonts w:ascii="Relaway" w:eastAsia="Times New Roman" w:hAnsi="Relaway" w:cs="Times New Roman"/>
          <w:color w:val="1F3864" w:themeColor="accent1" w:themeShade="80"/>
          <w:lang w:eastAsia="es-ES"/>
        </w:rPr>
      </w:pP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En el momento de la realización de esta investigación, el panel de Ikusiker lo 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>conforman</w:t>
      </w: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más de dos mil alumnos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y alumnas</w:t>
      </w: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de la Universidad del País Vasco (UPV/EHU) y de la Universidad Pública de Navarra (UPNA). Estos universitarios responden de forma permanente y frecuente a los cuestionarios online que se les 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>envían (www.encuestafacil.com), siempre en lo que se refiere a</w:t>
      </w: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los consumos audiovisuales y los usos de las TICs. 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Para el trabajo de campo y la creación de la base de datos, se cuenta con la asesoría técnica de Aztiker. </w:t>
      </w:r>
    </w:p>
    <w:p w14:paraId="4AC74A3C" w14:textId="302DF0F8" w:rsidR="00BB1371" w:rsidRDefault="00BB1371" w:rsidP="00BB1371">
      <w:pPr>
        <w:jc w:val="left"/>
        <w:rPr>
          <w:rFonts w:ascii="Relaway" w:eastAsia="Times New Roman" w:hAnsi="Relaway" w:cs="Times New Roman"/>
          <w:color w:val="1F3864" w:themeColor="accent1" w:themeShade="80"/>
          <w:lang w:eastAsia="es-ES"/>
        </w:rPr>
      </w:pP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>Este informe recoge</w:t>
      </w: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los resultados de la encuesta 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>realizada</w:t>
      </w:r>
      <w:r w:rsidR="007F10A3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entre el 17 y el 23 de abril</w:t>
      </w: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de 2023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sobre los consumos de </w:t>
      </w:r>
      <w:r w:rsidR="00354577" w:rsidRPr="007E4F5C">
        <w:rPr>
          <w:rFonts w:ascii="Relaway" w:eastAsia="Times New Roman" w:hAnsi="Relaway" w:cs="Times New Roman"/>
          <w:color w:val="1F3864" w:themeColor="accent1" w:themeShade="80"/>
          <w:lang w:eastAsia="es-ES"/>
        </w:rPr>
        <w:t>T</w:t>
      </w:r>
      <w:r w:rsidR="00840328" w:rsidRPr="007E4F5C">
        <w:rPr>
          <w:rFonts w:ascii="Relaway" w:eastAsia="Times New Roman" w:hAnsi="Relaway" w:cs="Times New Roman"/>
          <w:color w:val="1F3864" w:themeColor="accent1" w:themeShade="80"/>
          <w:lang w:eastAsia="es-ES"/>
        </w:rPr>
        <w:t>witter</w:t>
      </w:r>
      <w:r w:rsidR="00840328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y las plataformas digitales</w:t>
      </w: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. 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>Para el estudio se ha contado con</w:t>
      </w:r>
      <w:r w:rsidR="007F10A3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1.687</w:t>
      </w:r>
      <w:r w:rsidRPr="003A68F6"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respuestas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válidas</w:t>
      </w:r>
      <w:r w:rsidR="009448D1">
        <w:rPr>
          <w:rFonts w:ascii="Relaway" w:eastAsia="Times New Roman" w:hAnsi="Relaway" w:cs="Times New Roman"/>
          <w:color w:val="1F3864" w:themeColor="accent1" w:themeShade="80"/>
          <w:lang w:eastAsia="es-ES"/>
        </w:rPr>
        <w:t>.</w:t>
      </w:r>
      <w:r>
        <w:rPr>
          <w:rFonts w:ascii="Relaway" w:eastAsia="Times New Roman" w:hAnsi="Relaway" w:cs="Times New Roman"/>
          <w:color w:val="1F3864" w:themeColor="accent1" w:themeShade="80"/>
          <w:lang w:eastAsia="es-ES"/>
        </w:rPr>
        <w:t xml:space="preserve"> </w:t>
      </w:r>
    </w:p>
    <w:p w14:paraId="22BE3E5F" w14:textId="77777777" w:rsidR="00BB1371" w:rsidRDefault="00BB1371" w:rsidP="00BF5FEC">
      <w:pPr>
        <w:pStyle w:val="Ttulo1"/>
      </w:pPr>
    </w:p>
    <w:p w14:paraId="3D5CB154" w14:textId="77777777" w:rsidR="00BB1371" w:rsidRDefault="00BB1371" w:rsidP="00BF5FEC">
      <w:pPr>
        <w:pStyle w:val="Ttulo1"/>
      </w:pPr>
    </w:p>
    <w:p w14:paraId="596086D1" w14:textId="77777777" w:rsidR="00BB1371" w:rsidRDefault="00BB1371" w:rsidP="00BF5FEC">
      <w:pPr>
        <w:pStyle w:val="Ttulo1"/>
      </w:pPr>
    </w:p>
    <w:p w14:paraId="122F37AE" w14:textId="41A0DBC6" w:rsidR="00BB1371" w:rsidRDefault="00BB1371" w:rsidP="00BF5FEC">
      <w:pPr>
        <w:pStyle w:val="Ttulo1"/>
      </w:pPr>
    </w:p>
    <w:p w14:paraId="531C21BB" w14:textId="1EA52C25" w:rsidR="00BB1371" w:rsidRDefault="00BB1371" w:rsidP="00BB1371"/>
    <w:p w14:paraId="419B469B" w14:textId="35DF368D" w:rsidR="00BB1371" w:rsidRDefault="00BB1371" w:rsidP="00BB1371"/>
    <w:p w14:paraId="4F3C8D26" w14:textId="52D302B6" w:rsidR="00BB1371" w:rsidRDefault="00BB1371" w:rsidP="00BB1371"/>
    <w:p w14:paraId="64A69088" w14:textId="0D37FE6C" w:rsidR="00BB1371" w:rsidRDefault="00BB1371" w:rsidP="00BF5FEC">
      <w:pPr>
        <w:pStyle w:val="Ttulo1"/>
        <w:rPr>
          <w:rFonts w:eastAsiaTheme="minorHAnsi" w:cstheme="minorBidi"/>
          <w:b w:val="0"/>
          <w:caps w:val="0"/>
          <w:sz w:val="22"/>
          <w:szCs w:val="22"/>
        </w:rPr>
      </w:pPr>
    </w:p>
    <w:p w14:paraId="38282111" w14:textId="08756703" w:rsidR="00BB1371" w:rsidRDefault="00BB1371" w:rsidP="00BB1371"/>
    <w:p w14:paraId="1AFD81D5" w14:textId="77777777" w:rsidR="00BB1371" w:rsidRPr="00BB1371" w:rsidRDefault="00BB1371" w:rsidP="00BB1371"/>
    <w:p w14:paraId="438FE92E" w14:textId="6622B898" w:rsidR="003A68F6" w:rsidRDefault="00BF5FEC" w:rsidP="00BF5FEC">
      <w:pPr>
        <w:pStyle w:val="Ttulo1"/>
      </w:pPr>
      <w:r>
        <w:lastRenderedPageBreak/>
        <w:t>3.</w:t>
      </w:r>
      <w:r w:rsidR="00471E75">
        <w:t xml:space="preserve"> </w:t>
      </w:r>
      <w:r w:rsidR="00617708">
        <w:t>RESULTADOS</w:t>
      </w:r>
    </w:p>
    <w:p w14:paraId="5D107982" w14:textId="77777777" w:rsidR="00BB660C" w:rsidRPr="00BB660C" w:rsidRDefault="00BB660C" w:rsidP="00BB660C"/>
    <w:p w14:paraId="277119D8" w14:textId="78945523" w:rsidR="000634AA" w:rsidRPr="000634AA" w:rsidRDefault="00BF5FEC" w:rsidP="00BF5FEC">
      <w:pPr>
        <w:pStyle w:val="Ttulo2"/>
        <w:rPr>
          <w:lang w:val="eu-ES"/>
        </w:rPr>
      </w:pPr>
      <w:r>
        <w:rPr>
          <w:lang w:val="eu-ES"/>
        </w:rPr>
        <w:t xml:space="preserve">3.1 </w:t>
      </w:r>
      <w:r w:rsidR="00840328">
        <w:rPr>
          <w:lang w:val="eu-ES"/>
        </w:rPr>
        <w:t>PLATAFORMAS DIGITALES</w:t>
      </w:r>
    </w:p>
    <w:p w14:paraId="5CFF645A" w14:textId="35973F5A" w:rsidR="00887F1B" w:rsidRPr="00C8144B" w:rsidRDefault="00887F1B" w:rsidP="003470ED">
      <w:pPr>
        <w:spacing w:after="0"/>
        <w:rPr>
          <w:rFonts w:ascii="Arial" w:hAnsi="Arial" w:cs="Arial"/>
          <w:lang w:val="eu-ES"/>
        </w:rPr>
      </w:pPr>
    </w:p>
    <w:p w14:paraId="7FE41EB4" w14:textId="6614EB7F" w:rsidR="00840328" w:rsidRPr="007E4F5C" w:rsidRDefault="00840328" w:rsidP="007E68B1">
      <w:pPr>
        <w:spacing w:after="0"/>
        <w:rPr>
          <w:rStyle w:val="form-control-text"/>
        </w:rPr>
      </w:pPr>
      <w:r>
        <w:rPr>
          <w:rStyle w:val="form-control-text"/>
        </w:rPr>
        <w:t xml:space="preserve">En esta encuesta se pregunta por los hábitos de consumo de las plataformas digitales. El 28,5% de los panelistas dice utilizarlos </w:t>
      </w:r>
      <w:r w:rsidRPr="007E4F5C">
        <w:rPr>
          <w:rStyle w:val="form-control-text"/>
        </w:rPr>
        <w:t xml:space="preserve">con una frecuencia entre 2 y 5 veces por semana. El 18,6% </w:t>
      </w:r>
    </w:p>
    <w:p w14:paraId="5FEA54A9" w14:textId="151CF49C" w:rsidR="00747B76" w:rsidRPr="007E4F5C" w:rsidRDefault="00840328" w:rsidP="007E68B1">
      <w:pPr>
        <w:spacing w:after="0"/>
        <w:rPr>
          <w:rStyle w:val="form-control-text"/>
        </w:rPr>
      </w:pPr>
      <w:r w:rsidRPr="007E4F5C">
        <w:rPr>
          <w:rStyle w:val="form-control-text"/>
        </w:rPr>
        <w:t>decla</w:t>
      </w:r>
      <w:r w:rsidR="00354577" w:rsidRPr="007E4F5C">
        <w:rPr>
          <w:rStyle w:val="form-control-text"/>
        </w:rPr>
        <w:t>ra que hace un uso diario de dichos servicios bajo demanda</w:t>
      </w:r>
      <w:r w:rsidRPr="007E4F5C">
        <w:rPr>
          <w:rStyle w:val="form-control-text"/>
        </w:rPr>
        <w:t>. Los porcentajes son muy diferentes en el caso</w:t>
      </w:r>
      <w:r w:rsidR="00354577" w:rsidRPr="007E4F5C">
        <w:rPr>
          <w:rStyle w:val="form-control-text"/>
        </w:rPr>
        <w:t xml:space="preserve"> de quienes no hacen uso de ellos nunca (8,7%) o de quienes lo</w:t>
      </w:r>
      <w:r w:rsidRPr="007E4F5C">
        <w:rPr>
          <w:rStyle w:val="form-control-text"/>
        </w:rPr>
        <w:t>s usan más de una vez al día (4,2%).</w:t>
      </w:r>
    </w:p>
    <w:p w14:paraId="0BEA9656" w14:textId="57A63D97" w:rsidR="00957442" w:rsidRPr="007E4F5C" w:rsidRDefault="00957442" w:rsidP="00CB54F8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45F75883" w14:textId="31D33066" w:rsidR="00C8144B" w:rsidRPr="007E4F5C" w:rsidRDefault="00FB329F" w:rsidP="0026155D">
      <w:pPr>
        <w:pStyle w:val="Prrafodelista"/>
        <w:numPr>
          <w:ilvl w:val="0"/>
          <w:numId w:val="2"/>
        </w:numPr>
        <w:tabs>
          <w:tab w:val="left" w:pos="1980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 w:rsidRPr="007E4F5C">
        <w:rPr>
          <w:rFonts w:ascii="Raleway" w:hAnsi="Raleway" w:cs="Arial"/>
          <w:color w:val="00BD97"/>
          <w:lang w:val="eu-ES"/>
        </w:rPr>
        <w:t xml:space="preserve"> Imagen</w:t>
      </w:r>
      <w:r w:rsidR="00C8144B" w:rsidRPr="007E4F5C">
        <w:rPr>
          <w:rFonts w:ascii="Raleway" w:hAnsi="Raleway" w:cs="Arial"/>
          <w:color w:val="00BD97"/>
          <w:lang w:val="eu-ES"/>
        </w:rPr>
        <w:t xml:space="preserve"> – </w:t>
      </w:r>
      <w:r w:rsidRPr="007E4F5C">
        <w:rPr>
          <w:rFonts w:ascii="Raleway" w:hAnsi="Raleway" w:cs="Arial"/>
          <w:color w:val="00BD97"/>
          <w:lang w:val="eu-ES"/>
        </w:rPr>
        <w:t>¿</w:t>
      </w:r>
      <w:r w:rsidR="00D32204" w:rsidRPr="007E4F5C">
        <w:rPr>
          <w:rFonts w:ascii="Raleway" w:hAnsi="Raleway" w:cs="Arial"/>
          <w:color w:val="00BD97"/>
          <w:lang w:val="eu-ES"/>
        </w:rPr>
        <w:t>Cada c</w:t>
      </w:r>
      <w:r w:rsidR="00840328" w:rsidRPr="007E4F5C">
        <w:rPr>
          <w:rFonts w:ascii="Raleway" w:hAnsi="Raleway" w:cs="Arial"/>
          <w:color w:val="00BD97"/>
          <w:lang w:val="eu-ES"/>
        </w:rPr>
        <w:t xml:space="preserve">uánto utilizas las plataformas </w:t>
      </w:r>
      <w:r w:rsidR="00840328" w:rsidRPr="007E4F5C">
        <w:rPr>
          <w:rFonts w:ascii="Raleway" w:hAnsi="Raleway" w:cs="Arial"/>
          <w:i/>
          <w:color w:val="00BD97"/>
          <w:lang w:val="eu-ES"/>
        </w:rPr>
        <w:t>streaming</w:t>
      </w:r>
      <w:r w:rsidRPr="007E4F5C">
        <w:rPr>
          <w:rFonts w:ascii="Raleway" w:hAnsi="Raleway" w:cs="Arial"/>
          <w:color w:val="00BD97"/>
          <w:lang w:val="eu-ES"/>
        </w:rPr>
        <w:t>?</w:t>
      </w:r>
    </w:p>
    <w:p w14:paraId="76E67256" w14:textId="32B4BF16" w:rsidR="00B47F74" w:rsidRDefault="00B47F74" w:rsidP="00840328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5B13804A" w14:textId="1DFD9A55" w:rsidR="00840328" w:rsidRPr="00840328" w:rsidRDefault="00840328" w:rsidP="00840328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860"/>
        <w:gridCol w:w="1860"/>
      </w:tblGrid>
      <w:tr w:rsidR="00840328" w:rsidRPr="00840328" w14:paraId="049F4AB3" w14:textId="77777777" w:rsidTr="0084032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442BCD36" w14:textId="77777777" w:rsidR="00840328" w:rsidRPr="00840328" w:rsidRDefault="00840328" w:rsidP="00840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4032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5F6C7206" w14:textId="77777777" w:rsidR="00840328" w:rsidRPr="00840328" w:rsidRDefault="00840328" w:rsidP="008403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5E5F2F1D" w14:textId="77777777" w:rsidR="00840328" w:rsidRPr="00840328" w:rsidRDefault="00840328" w:rsidP="008403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840328" w:rsidRPr="00840328" w14:paraId="2DE14D46" w14:textId="77777777" w:rsidTr="0084032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C5D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Nunca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437C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D4DE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8,7</w:t>
            </w:r>
          </w:p>
        </w:tc>
      </w:tr>
      <w:tr w:rsidR="00840328" w:rsidRPr="00840328" w14:paraId="3F7AC1DA" w14:textId="77777777" w:rsidTr="0084032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D63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Una vez al mes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954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79B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11,3</w:t>
            </w:r>
          </w:p>
        </w:tc>
      </w:tr>
      <w:tr w:rsidR="00840328" w:rsidRPr="00840328" w14:paraId="4B83D572" w14:textId="77777777" w:rsidTr="0084032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90B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Una vez por semana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1476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C810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14,2</w:t>
            </w:r>
          </w:p>
        </w:tc>
      </w:tr>
      <w:tr w:rsidR="00840328" w:rsidRPr="00840328" w14:paraId="7EEC3071" w14:textId="77777777" w:rsidTr="0084032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2C5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Dos veces por semana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690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896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14,6</w:t>
            </w:r>
          </w:p>
        </w:tc>
      </w:tr>
      <w:tr w:rsidR="00840328" w:rsidRPr="00840328" w14:paraId="5188CD0A" w14:textId="77777777" w:rsidTr="0084032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C4A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2-5 veces por semana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BDC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2CC2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28,5</w:t>
            </w:r>
          </w:p>
        </w:tc>
      </w:tr>
      <w:tr w:rsidR="00840328" w:rsidRPr="00840328" w14:paraId="24805584" w14:textId="77777777" w:rsidTr="0084032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C2D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Todos los días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146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35F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18,6</w:t>
            </w:r>
          </w:p>
        </w:tc>
      </w:tr>
      <w:tr w:rsidR="00840328" w:rsidRPr="00840328" w14:paraId="2B87C929" w14:textId="77777777" w:rsidTr="0084032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21F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Más de una vez al día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FCE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C4EF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4,2</w:t>
            </w:r>
          </w:p>
        </w:tc>
      </w:tr>
      <w:tr w:rsidR="00840328" w:rsidRPr="00840328" w14:paraId="00C60A97" w14:textId="77777777" w:rsidTr="0084032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68D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2BBB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1.687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7ABB" w14:textId="77777777" w:rsidR="00840328" w:rsidRPr="00840328" w:rsidRDefault="00840328" w:rsidP="0084032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840328" w:rsidRPr="00840328" w14:paraId="7B107A84" w14:textId="77777777" w:rsidTr="00840328">
        <w:trPr>
          <w:trHeight w:val="300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EE3D" w14:textId="77777777" w:rsidR="00840328" w:rsidRPr="00840328" w:rsidRDefault="00840328" w:rsidP="0084032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840328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2CA527C9" w14:textId="610CD26E" w:rsidR="00BB2A91" w:rsidRPr="00840328" w:rsidRDefault="00BB2A91" w:rsidP="00840328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6A64B664" w14:textId="49D6D829" w:rsidR="00BB2A91" w:rsidRPr="00840328" w:rsidRDefault="00840328" w:rsidP="00840328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noProof/>
          <w:lang w:eastAsia="es-ES"/>
        </w:rPr>
        <w:drawing>
          <wp:inline distT="0" distB="0" distL="0" distR="0" wp14:anchorId="522F83B2" wp14:editId="03DC33FC">
            <wp:extent cx="4672483" cy="2391507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4054A95E-9BE7-45FD-8906-7E288F6098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477A8C" w14:textId="1C351FCF" w:rsidR="00BB2A91" w:rsidRDefault="00BB2A91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3D11FE99" w14:textId="76610879" w:rsidR="00BB2A91" w:rsidRDefault="00BB2A91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5398B854" w14:textId="2C38CC35" w:rsidR="0099480B" w:rsidRDefault="0099480B" w:rsidP="00BB2A91">
      <w:pPr>
        <w:spacing w:after="0"/>
        <w:rPr>
          <w:rFonts w:ascii="Arial" w:hAnsi="Arial" w:cs="Arial"/>
          <w:color w:val="auto"/>
          <w:lang w:val="eu-ES"/>
        </w:rPr>
      </w:pPr>
    </w:p>
    <w:p w14:paraId="17D2B31E" w14:textId="0FA3D679" w:rsidR="00BF5FEC" w:rsidRDefault="00BF5FEC" w:rsidP="007E68B1">
      <w:pPr>
        <w:tabs>
          <w:tab w:val="left" w:pos="1980"/>
        </w:tabs>
        <w:spacing w:after="0"/>
        <w:jc w:val="left"/>
        <w:rPr>
          <w:rStyle w:val="form-control-text"/>
        </w:rPr>
      </w:pPr>
    </w:p>
    <w:p w14:paraId="59293318" w14:textId="58675FBF" w:rsidR="00BF5FEC" w:rsidRDefault="00D32204" w:rsidP="007E68B1">
      <w:pPr>
        <w:tabs>
          <w:tab w:val="left" w:pos="1980"/>
        </w:tabs>
        <w:spacing w:after="0"/>
        <w:jc w:val="left"/>
        <w:rPr>
          <w:rStyle w:val="form-control-text"/>
        </w:rPr>
      </w:pPr>
      <w:r>
        <w:rPr>
          <w:rStyle w:val="form-control-text"/>
        </w:rPr>
        <w:lastRenderedPageBreak/>
        <w:t xml:space="preserve">A continuación, se ha preguntado por el tiempo que dedican a las plataformas cada vez que se conectan. El 25% de los panelistas aseguran pasar entre una hora y hora y media al día. Sin embargo, el porcentaje mayoritario lo componen los usuarios que dedican menos de una hora al día al consumo de contenido </w:t>
      </w:r>
      <w:r w:rsidRPr="00CB54F8">
        <w:rPr>
          <w:rStyle w:val="form-control-text"/>
          <w:i/>
        </w:rPr>
        <w:t>streaming</w:t>
      </w:r>
      <w:r>
        <w:rPr>
          <w:rStyle w:val="form-control-text"/>
        </w:rPr>
        <w:t xml:space="preserve"> (57%). </w:t>
      </w:r>
    </w:p>
    <w:p w14:paraId="22E65EF0" w14:textId="77777777" w:rsidR="00BB660C" w:rsidRDefault="00BB660C" w:rsidP="007E68B1">
      <w:pPr>
        <w:tabs>
          <w:tab w:val="left" w:pos="1980"/>
        </w:tabs>
        <w:spacing w:after="0"/>
        <w:jc w:val="left"/>
        <w:rPr>
          <w:rStyle w:val="form-control-text"/>
        </w:rPr>
      </w:pPr>
    </w:p>
    <w:p w14:paraId="459C675B" w14:textId="788493F1" w:rsidR="00E06F3B" w:rsidRPr="00C8144B" w:rsidRDefault="00424665" w:rsidP="00C8144B">
      <w:pPr>
        <w:pStyle w:val="Prrafodelista"/>
        <w:numPr>
          <w:ilvl w:val="0"/>
          <w:numId w:val="2"/>
        </w:numPr>
        <w:tabs>
          <w:tab w:val="left" w:pos="1980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t>Imagen</w:t>
      </w:r>
      <w:r w:rsidR="006E070C">
        <w:rPr>
          <w:rFonts w:ascii="Raleway" w:hAnsi="Raleway" w:cs="Arial"/>
          <w:color w:val="00BD97"/>
          <w:lang w:val="eu-ES"/>
        </w:rPr>
        <w:t xml:space="preserve"> </w:t>
      </w:r>
      <w:r w:rsidR="004125F1">
        <w:rPr>
          <w:rFonts w:ascii="Raleway" w:hAnsi="Raleway" w:cs="Arial"/>
          <w:color w:val="00BD97"/>
          <w:lang w:val="eu-ES"/>
        </w:rPr>
        <w:t>–</w:t>
      </w:r>
      <w:r w:rsidR="006E070C">
        <w:rPr>
          <w:rFonts w:ascii="Raleway" w:hAnsi="Raleway" w:cs="Arial"/>
          <w:color w:val="00BD97"/>
          <w:lang w:val="eu-ES"/>
        </w:rPr>
        <w:t xml:space="preserve"> </w:t>
      </w:r>
      <w:r>
        <w:rPr>
          <w:rFonts w:ascii="Raleway" w:hAnsi="Raleway" w:cs="Arial"/>
          <w:color w:val="00BD97"/>
          <w:lang w:val="eu-ES"/>
        </w:rPr>
        <w:t>¿</w:t>
      </w:r>
      <w:r w:rsidR="00D32204">
        <w:rPr>
          <w:rFonts w:ascii="Raleway" w:hAnsi="Raleway" w:cs="Arial"/>
          <w:color w:val="00BD97"/>
          <w:lang w:val="eu-ES"/>
        </w:rPr>
        <w:t>Cuánto tiempo pasas conectado a las plataformas</w:t>
      </w:r>
      <w:r>
        <w:rPr>
          <w:rFonts w:ascii="Raleway" w:hAnsi="Raleway" w:cs="Arial"/>
          <w:color w:val="00BD97"/>
          <w:lang w:val="eu-ES"/>
        </w:rPr>
        <w:t>?</w:t>
      </w:r>
    </w:p>
    <w:p w14:paraId="3EE0E4E4" w14:textId="14EEF5A6" w:rsidR="00B47F74" w:rsidRDefault="00B47F74" w:rsidP="00614074">
      <w:pPr>
        <w:pStyle w:val="Prrafodelista"/>
        <w:tabs>
          <w:tab w:val="left" w:pos="1980"/>
        </w:tabs>
        <w:spacing w:after="0" w:line="240" w:lineRule="auto"/>
        <w:ind w:left="0"/>
        <w:rPr>
          <w:rFonts w:ascii="Raleway" w:hAnsi="Raleway" w:cs="Arial"/>
          <w:color w:val="00BD97"/>
          <w:lang w:val="eu-ES"/>
        </w:rPr>
      </w:pPr>
    </w:p>
    <w:tbl>
      <w:tblPr>
        <w:tblW w:w="7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1828"/>
        <w:gridCol w:w="1829"/>
      </w:tblGrid>
      <w:tr w:rsidR="0054475D" w:rsidRPr="0054475D" w14:paraId="6B02879C" w14:textId="77777777" w:rsidTr="0054475D">
        <w:trPr>
          <w:trHeight w:val="30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FA8B6B9" w14:textId="77777777" w:rsidR="0054475D" w:rsidRPr="0054475D" w:rsidRDefault="0054475D" w:rsidP="00544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0676C3EF" w14:textId="77777777" w:rsidR="0054475D" w:rsidRPr="0054475D" w:rsidRDefault="0054475D" w:rsidP="005447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5474A85" w14:textId="77777777" w:rsidR="0054475D" w:rsidRPr="0054475D" w:rsidRDefault="0054475D" w:rsidP="005447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54475D" w:rsidRPr="0054475D" w14:paraId="2799E624" w14:textId="77777777" w:rsidTr="0054475D">
        <w:trPr>
          <w:trHeight w:val="30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DD2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Menos de 20 minutos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FEC2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40C7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12,6</w:t>
            </w:r>
          </w:p>
        </w:tc>
      </w:tr>
      <w:tr w:rsidR="0054475D" w:rsidRPr="0054475D" w14:paraId="15FC76F0" w14:textId="77777777" w:rsidTr="0054475D">
        <w:trPr>
          <w:trHeight w:val="30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05E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20-39 minutos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650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80C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23,1</w:t>
            </w:r>
          </w:p>
        </w:tc>
      </w:tr>
      <w:tr w:rsidR="0054475D" w:rsidRPr="0054475D" w14:paraId="4DDF25FB" w14:textId="77777777" w:rsidTr="0054475D">
        <w:trPr>
          <w:trHeight w:val="30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FF8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40-59 minutus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B35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059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21,3</w:t>
            </w:r>
          </w:p>
        </w:tc>
      </w:tr>
      <w:tr w:rsidR="0054475D" w:rsidRPr="0054475D" w14:paraId="35F9EC70" w14:textId="77777777" w:rsidTr="0054475D">
        <w:trPr>
          <w:trHeight w:val="30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B40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Una hora-Hora y media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9A4A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0E2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</w:tr>
      <w:tr w:rsidR="0054475D" w:rsidRPr="0054475D" w14:paraId="59FF1B97" w14:textId="77777777" w:rsidTr="0054475D">
        <w:trPr>
          <w:trHeight w:val="30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276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Hora y media-Dos horas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789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D779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9,3</w:t>
            </w:r>
          </w:p>
        </w:tc>
      </w:tr>
      <w:tr w:rsidR="0054475D" w:rsidRPr="0054475D" w14:paraId="4377D6DC" w14:textId="77777777" w:rsidTr="0054475D">
        <w:trPr>
          <w:trHeight w:val="323"/>
        </w:trPr>
        <w:tc>
          <w:tcPr>
            <w:tcW w:w="37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982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Más de dos horas</w:t>
            </w:r>
          </w:p>
        </w:tc>
        <w:tc>
          <w:tcPr>
            <w:tcW w:w="1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80C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1A91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8,6</w:t>
            </w:r>
          </w:p>
        </w:tc>
      </w:tr>
      <w:tr w:rsidR="0054475D" w:rsidRPr="0054475D" w14:paraId="7AD9ADC7" w14:textId="77777777" w:rsidTr="0054475D">
        <w:trPr>
          <w:trHeight w:val="323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9E0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0C0D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1.482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3B38" w14:textId="77777777" w:rsidR="0054475D" w:rsidRPr="0054475D" w:rsidRDefault="0054475D" w:rsidP="005447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54475D" w:rsidRPr="0054475D" w14:paraId="12DD890E" w14:textId="77777777" w:rsidTr="0054475D">
        <w:trPr>
          <w:trHeight w:val="308"/>
        </w:trPr>
        <w:tc>
          <w:tcPr>
            <w:tcW w:w="7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B4B7" w14:textId="77777777" w:rsidR="0054475D" w:rsidRPr="0054475D" w:rsidRDefault="0054475D" w:rsidP="0054475D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54475D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Fuente:Ikusiker, Applika+</w:t>
            </w:r>
          </w:p>
        </w:tc>
      </w:tr>
    </w:tbl>
    <w:p w14:paraId="2E52A45E" w14:textId="36DC928A" w:rsidR="0054475D" w:rsidRDefault="0054475D" w:rsidP="00614074">
      <w:pPr>
        <w:pStyle w:val="Prrafodelista"/>
        <w:tabs>
          <w:tab w:val="left" w:pos="1980"/>
        </w:tabs>
        <w:spacing w:after="0" w:line="240" w:lineRule="auto"/>
        <w:ind w:left="0"/>
        <w:rPr>
          <w:rFonts w:ascii="Raleway" w:hAnsi="Raleway" w:cs="Arial"/>
          <w:color w:val="00BD97"/>
          <w:lang w:val="eu-ES"/>
        </w:rPr>
      </w:pPr>
    </w:p>
    <w:p w14:paraId="46EE8E27" w14:textId="38EE8EB6" w:rsidR="0054475D" w:rsidRDefault="0054475D" w:rsidP="00614074">
      <w:pPr>
        <w:pStyle w:val="Prrafodelista"/>
        <w:tabs>
          <w:tab w:val="left" w:pos="1980"/>
        </w:tabs>
        <w:spacing w:after="0" w:line="240" w:lineRule="auto"/>
        <w:ind w:left="0"/>
        <w:rPr>
          <w:rFonts w:ascii="Raleway" w:hAnsi="Raleway" w:cs="Arial"/>
          <w:color w:val="00BD97"/>
          <w:lang w:val="eu-ES"/>
        </w:rPr>
      </w:pPr>
      <w:r>
        <w:rPr>
          <w:noProof/>
          <w:lang w:eastAsia="es-ES"/>
        </w:rPr>
        <w:drawing>
          <wp:inline distT="0" distB="0" distL="0" distR="0" wp14:anchorId="32E5A21A" wp14:editId="53D282A4">
            <wp:extent cx="4692580" cy="2220686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5F8F543-1F5F-4DA3-8357-B279C702B7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55DFF9" w14:textId="77777777" w:rsidR="0026155D" w:rsidRDefault="0026155D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2A3979D0" w14:textId="11B0753D" w:rsidR="00773280" w:rsidRPr="0099480B" w:rsidRDefault="00773280" w:rsidP="0099480B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48665188" w14:textId="1750DA44" w:rsidR="007E68B1" w:rsidRDefault="0054475D" w:rsidP="00773280">
      <w:pPr>
        <w:spacing w:after="0"/>
        <w:rPr>
          <w:rFonts w:cs="Arial"/>
          <w:color w:val="1F3864" w:themeColor="accent1" w:themeShade="80"/>
          <w:lang w:val="eu-ES"/>
        </w:rPr>
      </w:pPr>
      <w:r>
        <w:rPr>
          <w:rStyle w:val="form-control-text"/>
        </w:rPr>
        <w:t xml:space="preserve">Respecto al idioma en el que </w:t>
      </w:r>
      <w:r w:rsidR="00CB54F8">
        <w:rPr>
          <w:rStyle w:val="form-control-text"/>
        </w:rPr>
        <w:t>ven</w:t>
      </w:r>
      <w:r>
        <w:rPr>
          <w:rStyle w:val="form-control-text"/>
        </w:rPr>
        <w:t xml:space="preserve"> el contenido de </w:t>
      </w:r>
      <w:r w:rsidRPr="007E4F5C">
        <w:rPr>
          <w:rStyle w:val="form-control-text"/>
        </w:rPr>
        <w:t xml:space="preserve">las </w:t>
      </w:r>
      <w:r w:rsidR="00354577" w:rsidRPr="007E4F5C">
        <w:rPr>
          <w:rStyle w:val="form-control-text"/>
        </w:rPr>
        <w:t xml:space="preserve">distintas </w:t>
      </w:r>
      <w:r w:rsidRPr="007E4F5C">
        <w:rPr>
          <w:rStyle w:val="form-control-text"/>
        </w:rPr>
        <w:t>plataformas</w:t>
      </w:r>
      <w:r>
        <w:rPr>
          <w:rStyle w:val="form-control-text"/>
        </w:rPr>
        <w:t xml:space="preserve"> digitales, el 67,1% de los panelistas lo hace en castellano. El 28,2% elige contenido en inglés, y tan solo el 0,2%</w:t>
      </w:r>
      <w:r w:rsidR="00993820">
        <w:rPr>
          <w:rStyle w:val="form-control-text"/>
        </w:rPr>
        <w:t xml:space="preserve"> </w:t>
      </w:r>
      <w:r w:rsidR="00CB54F8">
        <w:rPr>
          <w:rStyle w:val="form-control-text"/>
        </w:rPr>
        <w:t>opta por el</w:t>
      </w:r>
      <w:r w:rsidR="00993820">
        <w:rPr>
          <w:rStyle w:val="form-control-text"/>
        </w:rPr>
        <w:t xml:space="preserve"> euskera.</w:t>
      </w:r>
    </w:p>
    <w:p w14:paraId="1223E3E6" w14:textId="11CDB993" w:rsidR="00773280" w:rsidRPr="00773280" w:rsidRDefault="00773280" w:rsidP="00773280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3270785A" w14:textId="1DFF386A" w:rsidR="00E06F3B" w:rsidRPr="006E070C" w:rsidRDefault="00424665" w:rsidP="006E070C">
      <w:pPr>
        <w:pStyle w:val="Prrafodelista"/>
        <w:numPr>
          <w:ilvl w:val="0"/>
          <w:numId w:val="2"/>
        </w:numPr>
        <w:tabs>
          <w:tab w:val="left" w:pos="1980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t xml:space="preserve"> Imagen</w:t>
      </w:r>
      <w:r w:rsidR="006E070C">
        <w:rPr>
          <w:rFonts w:ascii="Raleway" w:hAnsi="Raleway" w:cs="Arial"/>
          <w:color w:val="00BD97"/>
          <w:lang w:val="eu-ES"/>
        </w:rPr>
        <w:t xml:space="preserve"> </w:t>
      </w:r>
      <w:r w:rsidR="004125F1">
        <w:rPr>
          <w:rFonts w:ascii="Raleway" w:hAnsi="Raleway" w:cs="Arial"/>
          <w:color w:val="00BD97"/>
          <w:lang w:val="eu-ES"/>
        </w:rPr>
        <w:t>–</w:t>
      </w:r>
      <w:r w:rsidR="006E070C">
        <w:rPr>
          <w:rFonts w:ascii="Raleway" w:hAnsi="Raleway" w:cs="Arial"/>
          <w:color w:val="00BD97"/>
          <w:lang w:val="eu-ES"/>
        </w:rPr>
        <w:t xml:space="preserve"> </w:t>
      </w:r>
      <w:r>
        <w:rPr>
          <w:rFonts w:ascii="Raleway" w:hAnsi="Raleway" w:cs="Arial"/>
          <w:color w:val="00BD97"/>
          <w:lang w:val="eu-ES"/>
        </w:rPr>
        <w:t xml:space="preserve">¿En </w:t>
      </w:r>
      <w:r w:rsidR="00993820">
        <w:rPr>
          <w:rFonts w:ascii="Raleway" w:hAnsi="Raleway" w:cs="Arial"/>
          <w:color w:val="00BD97"/>
          <w:lang w:val="eu-ES"/>
        </w:rPr>
        <w:t>qué idioma ves el contenido de las plataformas digitales</w:t>
      </w:r>
      <w:r>
        <w:rPr>
          <w:rFonts w:ascii="Raleway" w:hAnsi="Raleway" w:cs="Arial"/>
          <w:color w:val="00BD97"/>
          <w:lang w:val="eu-ES"/>
        </w:rPr>
        <w:t>?</w:t>
      </w:r>
    </w:p>
    <w:p w14:paraId="1B308D5C" w14:textId="651EDFE7" w:rsidR="00E06F3B" w:rsidRDefault="00E06F3B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860"/>
        <w:gridCol w:w="1860"/>
      </w:tblGrid>
      <w:tr w:rsidR="00993820" w:rsidRPr="00993820" w14:paraId="0EE07AE5" w14:textId="77777777" w:rsidTr="00993820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0C5F467" w14:textId="77777777" w:rsidR="00993820" w:rsidRPr="00993820" w:rsidRDefault="00993820" w:rsidP="0099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382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53DC1F4" w14:textId="77777777" w:rsidR="00993820" w:rsidRPr="00993820" w:rsidRDefault="00993820" w:rsidP="0099382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D465965" w14:textId="77777777" w:rsidR="00993820" w:rsidRPr="00993820" w:rsidRDefault="00993820" w:rsidP="0099382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Porcentajea (%)</w:t>
            </w:r>
          </w:p>
        </w:tc>
      </w:tr>
      <w:tr w:rsidR="00993820" w:rsidRPr="00993820" w14:paraId="09614A9F" w14:textId="77777777" w:rsidTr="0099382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8C4" w14:textId="77777777" w:rsidR="00993820" w:rsidRPr="00993820" w:rsidRDefault="00993820" w:rsidP="0099382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Castellano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2C2B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1.029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D12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67,1</w:t>
            </w:r>
          </w:p>
        </w:tc>
      </w:tr>
      <w:tr w:rsidR="00993820" w:rsidRPr="00993820" w14:paraId="3195B806" w14:textId="77777777" w:rsidTr="0099382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BA2" w14:textId="77777777" w:rsidR="00993820" w:rsidRPr="00993820" w:rsidRDefault="00993820" w:rsidP="0099382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Inglés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6B1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736C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28,2</w:t>
            </w:r>
          </w:p>
        </w:tc>
      </w:tr>
      <w:tr w:rsidR="00993820" w:rsidRPr="00993820" w14:paraId="668CC5C3" w14:textId="77777777" w:rsidTr="0099382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416" w14:textId="77777777" w:rsidR="00993820" w:rsidRPr="00993820" w:rsidRDefault="00993820" w:rsidP="0099382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Euskera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2BE4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92E3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0,2</w:t>
            </w:r>
          </w:p>
        </w:tc>
      </w:tr>
      <w:tr w:rsidR="00993820" w:rsidRPr="00993820" w14:paraId="1BF18346" w14:textId="77777777" w:rsidTr="00993820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5A1" w14:textId="77777777" w:rsidR="00993820" w:rsidRPr="00993820" w:rsidRDefault="00993820" w:rsidP="0099382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Francés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D886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47A7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0,1</w:t>
            </w:r>
          </w:p>
        </w:tc>
      </w:tr>
      <w:tr w:rsidR="00993820" w:rsidRPr="00993820" w14:paraId="267EDCAF" w14:textId="77777777" w:rsidTr="00993820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159" w14:textId="77777777" w:rsidR="00993820" w:rsidRPr="00993820" w:rsidRDefault="00993820" w:rsidP="0099382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0A8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E841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4,5</w:t>
            </w:r>
          </w:p>
        </w:tc>
      </w:tr>
      <w:tr w:rsidR="00993820" w:rsidRPr="00993820" w14:paraId="2D1147C0" w14:textId="77777777" w:rsidTr="00993820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B98" w14:textId="77777777" w:rsidR="00993820" w:rsidRPr="00993820" w:rsidRDefault="00993820" w:rsidP="0099382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54FF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A15D" w14:textId="77777777" w:rsidR="00993820" w:rsidRPr="00993820" w:rsidRDefault="00993820" w:rsidP="0099382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993820" w:rsidRPr="00993820" w14:paraId="410954DC" w14:textId="77777777" w:rsidTr="00993820">
        <w:trPr>
          <w:trHeight w:val="300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A57DC" w14:textId="77777777" w:rsidR="00993820" w:rsidRPr="00993820" w:rsidRDefault="00993820" w:rsidP="0099382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99382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037BCB82" w14:textId="654A9013" w:rsidR="00B47F74" w:rsidRDefault="00993820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  <w:r>
        <w:rPr>
          <w:noProof/>
          <w:lang w:eastAsia="es-ES"/>
        </w:rPr>
        <w:lastRenderedPageBreak/>
        <w:drawing>
          <wp:inline distT="0" distB="0" distL="0" distR="0" wp14:anchorId="78860D3A" wp14:editId="4BE50D09">
            <wp:extent cx="4481565" cy="2130251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97289A0B-BBA8-47C3-B453-1B13B6A023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2DA7FF" w14:textId="6E58D679" w:rsidR="00B47F74" w:rsidRDefault="00B47F74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6128D66B" w14:textId="76B6A773" w:rsidR="00773280" w:rsidRDefault="00773280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36FE1E57" w14:textId="34398DF4" w:rsidR="00773280" w:rsidRDefault="00424665" w:rsidP="00773280">
      <w:pPr>
        <w:spacing w:after="0"/>
        <w:rPr>
          <w:rFonts w:cs="Arial"/>
          <w:color w:val="1F3864" w:themeColor="accent1" w:themeShade="80"/>
          <w:lang w:val="eu-ES"/>
        </w:rPr>
      </w:pPr>
      <w:r w:rsidRPr="004D5B13">
        <w:rPr>
          <w:rFonts w:cs="Arial"/>
          <w:color w:val="1F3864" w:themeColor="accent1" w:themeShade="80"/>
          <w:lang w:val="eu-ES"/>
        </w:rPr>
        <w:t xml:space="preserve">Si preguntamos por la plataforma </w:t>
      </w:r>
      <w:r w:rsidR="004A34D7" w:rsidRPr="007E4F5C">
        <w:rPr>
          <w:rFonts w:cs="Arial"/>
          <w:color w:val="1F3864" w:themeColor="accent1" w:themeShade="80"/>
          <w:lang w:val="eu-ES"/>
        </w:rPr>
        <w:t xml:space="preserve">más </w:t>
      </w:r>
      <w:r w:rsidRPr="007E4F5C">
        <w:rPr>
          <w:rFonts w:cs="Arial"/>
          <w:color w:val="1F3864" w:themeColor="accent1" w:themeShade="80"/>
          <w:lang w:val="eu-ES"/>
        </w:rPr>
        <w:t xml:space="preserve">utilizada para </w:t>
      </w:r>
      <w:r w:rsidR="00CB54F8" w:rsidRPr="007E4F5C">
        <w:rPr>
          <w:rFonts w:cs="Arial"/>
          <w:color w:val="1F3864" w:themeColor="accent1" w:themeShade="80"/>
          <w:lang w:val="eu-ES"/>
        </w:rPr>
        <w:t>el consumo</w:t>
      </w:r>
      <w:r w:rsidR="00BC0A8A" w:rsidRPr="007E4F5C">
        <w:rPr>
          <w:rFonts w:cs="Arial"/>
          <w:color w:val="1F3864" w:themeColor="accent1" w:themeShade="80"/>
          <w:lang w:val="eu-ES"/>
        </w:rPr>
        <w:t xml:space="preserve"> de contenido</w:t>
      </w:r>
      <w:r w:rsidR="00354577" w:rsidRPr="007E4F5C">
        <w:rPr>
          <w:rFonts w:cs="Arial"/>
          <w:color w:val="1F3864" w:themeColor="accent1" w:themeShade="80"/>
          <w:lang w:val="eu-ES"/>
        </w:rPr>
        <w:t xml:space="preserve"> en</w:t>
      </w:r>
      <w:r w:rsidR="00BC0A8A" w:rsidRPr="007E4F5C">
        <w:rPr>
          <w:rFonts w:cs="Arial"/>
          <w:color w:val="1F3864" w:themeColor="accent1" w:themeShade="80"/>
          <w:lang w:val="eu-ES"/>
        </w:rPr>
        <w:t xml:space="preserve"> </w:t>
      </w:r>
      <w:r w:rsidR="00BC0A8A" w:rsidRPr="007E4F5C">
        <w:rPr>
          <w:rFonts w:cs="Arial"/>
          <w:i/>
          <w:color w:val="1F3864" w:themeColor="accent1" w:themeShade="80"/>
          <w:lang w:val="eu-ES"/>
        </w:rPr>
        <w:t>streaming</w:t>
      </w:r>
      <w:r w:rsidR="00BC0A8A" w:rsidRPr="007E4F5C">
        <w:rPr>
          <w:rFonts w:cs="Arial"/>
          <w:color w:val="1F3864" w:themeColor="accent1" w:themeShade="80"/>
          <w:lang w:val="eu-ES"/>
        </w:rPr>
        <w:t xml:space="preserve">, el 56,2% elige Netflix. En segundo lugar </w:t>
      </w:r>
      <w:r w:rsidR="00354577" w:rsidRPr="007E4F5C">
        <w:rPr>
          <w:rFonts w:cs="Arial"/>
          <w:color w:val="1F3864" w:themeColor="accent1" w:themeShade="80"/>
          <w:lang w:val="eu-ES"/>
        </w:rPr>
        <w:t>se situa</w:t>
      </w:r>
      <w:r w:rsidR="00BC0A8A" w:rsidRPr="007E4F5C">
        <w:rPr>
          <w:rFonts w:cs="Arial"/>
          <w:color w:val="1F3864" w:themeColor="accent1" w:themeShade="80"/>
          <w:lang w:val="eu-ES"/>
        </w:rPr>
        <w:t xml:space="preserve"> Amazon Prime (14%) y en tercer lugar, y con un porcentaje </w:t>
      </w:r>
      <w:r w:rsidR="00CB54F8" w:rsidRPr="007E4F5C">
        <w:rPr>
          <w:rFonts w:cs="Arial"/>
          <w:color w:val="1F3864" w:themeColor="accent1" w:themeShade="80"/>
          <w:lang w:val="eu-ES"/>
        </w:rPr>
        <w:t>relativamente menor,</w:t>
      </w:r>
      <w:r w:rsidR="00BC0A8A" w:rsidRPr="007E4F5C">
        <w:rPr>
          <w:rFonts w:cs="Arial"/>
          <w:color w:val="1F3864" w:themeColor="accent1" w:themeShade="80"/>
          <w:lang w:val="eu-ES"/>
        </w:rPr>
        <w:t xml:space="preserve"> HBO (7,2%).</w:t>
      </w:r>
    </w:p>
    <w:p w14:paraId="02A880B7" w14:textId="77777777" w:rsidR="00BF5FEC" w:rsidRDefault="00BF5FEC" w:rsidP="00773280">
      <w:pPr>
        <w:spacing w:after="0"/>
        <w:rPr>
          <w:rFonts w:cs="Arial"/>
          <w:color w:val="1F3864" w:themeColor="accent1" w:themeShade="80"/>
          <w:lang w:val="eu-ES"/>
        </w:rPr>
      </w:pPr>
    </w:p>
    <w:p w14:paraId="04328592" w14:textId="2F21E30D" w:rsidR="00E06F3B" w:rsidRPr="00B47F74" w:rsidRDefault="00E06F3B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449FF0C0" w14:textId="37741405" w:rsidR="00E06F3B" w:rsidRPr="00B47F74" w:rsidRDefault="00424665" w:rsidP="00B47F74">
      <w:pPr>
        <w:pStyle w:val="Prrafodelista"/>
        <w:numPr>
          <w:ilvl w:val="0"/>
          <w:numId w:val="2"/>
        </w:numPr>
        <w:tabs>
          <w:tab w:val="left" w:pos="1980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t xml:space="preserve"> Imagen</w:t>
      </w:r>
      <w:r w:rsidR="00B47F74">
        <w:rPr>
          <w:rFonts w:ascii="Raleway" w:hAnsi="Raleway" w:cs="Arial"/>
          <w:color w:val="00BD97"/>
          <w:lang w:val="eu-ES"/>
        </w:rPr>
        <w:t xml:space="preserve"> </w:t>
      </w:r>
      <w:r w:rsidR="004125F1">
        <w:rPr>
          <w:rFonts w:ascii="Raleway" w:hAnsi="Raleway" w:cs="Arial"/>
          <w:color w:val="00BD97"/>
          <w:lang w:val="eu-ES"/>
        </w:rPr>
        <w:t>–</w:t>
      </w:r>
      <w:r w:rsidR="00B47F74">
        <w:rPr>
          <w:rFonts w:ascii="Raleway" w:hAnsi="Raleway" w:cs="Arial"/>
          <w:color w:val="00BD97"/>
          <w:lang w:val="eu-ES"/>
        </w:rPr>
        <w:t xml:space="preserve"> </w:t>
      </w:r>
      <w:r>
        <w:rPr>
          <w:rFonts w:ascii="Raleway" w:hAnsi="Raleway" w:cs="Arial"/>
          <w:color w:val="00BD97"/>
          <w:lang w:val="eu-ES"/>
        </w:rPr>
        <w:t xml:space="preserve">Plataforma </w:t>
      </w:r>
      <w:r w:rsidR="008653DE">
        <w:rPr>
          <w:rFonts w:ascii="Raleway" w:hAnsi="Raleway" w:cs="Arial"/>
          <w:color w:val="00BD97"/>
          <w:lang w:val="eu-ES"/>
        </w:rPr>
        <w:t>en la que has visto el último contenido audiovisual</w:t>
      </w:r>
      <w:r>
        <w:rPr>
          <w:rFonts w:ascii="Raleway" w:hAnsi="Raleway" w:cs="Arial"/>
          <w:color w:val="00BD97"/>
          <w:lang w:val="eu-ES"/>
        </w:rPr>
        <w:t>.</w:t>
      </w:r>
    </w:p>
    <w:p w14:paraId="6D9792B2" w14:textId="5FEE436D" w:rsidR="00E06F3B" w:rsidRDefault="00E06F3B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860"/>
        <w:gridCol w:w="1860"/>
      </w:tblGrid>
      <w:tr w:rsidR="008653DE" w:rsidRPr="008653DE" w14:paraId="0F9C1C2E" w14:textId="77777777" w:rsidTr="008653DE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47B12345" w14:textId="77777777" w:rsidR="008653DE" w:rsidRPr="008653DE" w:rsidRDefault="008653DE" w:rsidP="00865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53D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1A2DCE3" w14:textId="77777777" w:rsidR="008653DE" w:rsidRPr="008653DE" w:rsidRDefault="008653DE" w:rsidP="008653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Maiztasuna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000F3F8" w14:textId="77777777" w:rsidR="008653DE" w:rsidRPr="008653DE" w:rsidRDefault="008653DE" w:rsidP="008653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Ehunekoa (%)</w:t>
            </w:r>
          </w:p>
        </w:tc>
      </w:tr>
      <w:tr w:rsidR="008653DE" w:rsidRPr="008653DE" w14:paraId="56698E6F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531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Netflix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B9C1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EBD1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52,6</w:t>
            </w:r>
          </w:p>
        </w:tc>
      </w:tr>
      <w:tr w:rsidR="008653DE" w:rsidRPr="008653DE" w14:paraId="029CADCC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C8A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HBO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969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6B5E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7,2</w:t>
            </w:r>
          </w:p>
        </w:tc>
      </w:tr>
      <w:tr w:rsidR="008653DE" w:rsidRPr="008653DE" w14:paraId="7ADEDE14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ADF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Amazon Prime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CF5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BB9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14,0</w:t>
            </w:r>
          </w:p>
        </w:tc>
      </w:tr>
      <w:tr w:rsidR="008653DE" w:rsidRPr="008653DE" w14:paraId="00B0D150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61B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Filmin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78ED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0440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0,6</w:t>
            </w:r>
          </w:p>
        </w:tc>
      </w:tr>
      <w:tr w:rsidR="008653DE" w:rsidRPr="008653DE" w14:paraId="5F26BA35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72C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Movistar +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33CD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0306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3,3</w:t>
            </w:r>
          </w:p>
        </w:tc>
      </w:tr>
      <w:tr w:rsidR="008653DE" w:rsidRPr="008653DE" w14:paraId="1EF62E75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E36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Euskaltel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5CE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0CC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0,8</w:t>
            </w:r>
          </w:p>
        </w:tc>
      </w:tr>
      <w:tr w:rsidR="008653DE" w:rsidRPr="008653DE" w14:paraId="118FB13B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B01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Sky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10A9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16E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0,3</w:t>
            </w:r>
          </w:p>
        </w:tc>
      </w:tr>
      <w:tr w:rsidR="008653DE" w:rsidRPr="008653DE" w14:paraId="34841850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6DC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Disney +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921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D59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9,5</w:t>
            </w:r>
          </w:p>
        </w:tc>
      </w:tr>
      <w:tr w:rsidR="008653DE" w:rsidRPr="008653DE" w14:paraId="34ED5599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BC1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Dazn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B05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EBD7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1,1</w:t>
            </w:r>
          </w:p>
        </w:tc>
      </w:tr>
      <w:tr w:rsidR="008653DE" w:rsidRPr="008653DE" w14:paraId="328BD0A9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4CB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Rakuten TV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AC9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2652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0,2</w:t>
            </w:r>
          </w:p>
        </w:tc>
      </w:tr>
      <w:tr w:rsidR="008653DE" w:rsidRPr="008653DE" w14:paraId="6AFA2FC7" w14:textId="77777777" w:rsidTr="008653DE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810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Anime FLV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165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287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4,4</w:t>
            </w:r>
          </w:p>
        </w:tc>
      </w:tr>
      <w:tr w:rsidR="008653DE" w:rsidRPr="008653DE" w14:paraId="48C86F6A" w14:textId="77777777" w:rsidTr="008653D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439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2D29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3830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6,0</w:t>
            </w:r>
          </w:p>
        </w:tc>
      </w:tr>
      <w:tr w:rsidR="008653DE" w:rsidRPr="008653DE" w14:paraId="12073671" w14:textId="77777777" w:rsidTr="008653DE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783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ECE9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1.533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4D7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2D2E122A" w14:textId="77777777" w:rsidR="008653DE" w:rsidRPr="008653DE" w:rsidRDefault="008653DE" w:rsidP="008653DE">
      <w:pPr>
        <w:spacing w:after="0" w:line="240" w:lineRule="auto"/>
        <w:rPr>
          <w:rFonts w:ascii="Verdana" w:eastAsia="Times New Roman" w:hAnsi="Verdana" w:cs="Calibri"/>
          <w:color w:val="000000"/>
          <w:sz w:val="14"/>
          <w:szCs w:val="14"/>
          <w:lang w:eastAsia="es-ES"/>
        </w:rPr>
      </w:pPr>
      <w:r w:rsidRPr="008653DE">
        <w:rPr>
          <w:rFonts w:ascii="Verdana" w:eastAsia="Times New Roman" w:hAnsi="Verdana" w:cs="Calibri"/>
          <w:color w:val="000000"/>
          <w:sz w:val="14"/>
          <w:szCs w:val="14"/>
          <w:lang w:eastAsia="es-ES"/>
        </w:rPr>
        <w:t>Fuente: Ikusiker, Applika+</w:t>
      </w:r>
    </w:p>
    <w:p w14:paraId="529DA11C" w14:textId="5C12C3A5" w:rsidR="008653DE" w:rsidRDefault="008653DE" w:rsidP="008653DE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56E87C63" w14:textId="33DBD74E" w:rsidR="008653DE" w:rsidRDefault="008653DE" w:rsidP="008653DE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13DF997D" w14:textId="78149B89" w:rsidR="008653DE" w:rsidRPr="008653DE" w:rsidRDefault="008653DE" w:rsidP="008653DE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noProof/>
          <w:lang w:eastAsia="es-ES"/>
        </w:rPr>
        <w:lastRenderedPageBreak/>
        <w:drawing>
          <wp:inline distT="0" distB="0" distL="0" distR="0" wp14:anchorId="499FBEEB" wp14:editId="55882ADA">
            <wp:extent cx="4662435" cy="274320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12668DDA-04FB-4B78-880A-A8617CFF09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54A7817" w14:textId="2A948CA9" w:rsidR="00744323" w:rsidRPr="00CB54F8" w:rsidRDefault="00744323" w:rsidP="00CB54F8">
      <w:pPr>
        <w:tabs>
          <w:tab w:val="left" w:pos="1980"/>
        </w:tabs>
        <w:spacing w:after="0"/>
        <w:rPr>
          <w:rStyle w:val="form-control-text"/>
          <w:rFonts w:ascii="Realway" w:hAnsi="Realway"/>
          <w:color w:val="1F3864" w:themeColor="accent1" w:themeShade="80"/>
          <w:sz w:val="24"/>
          <w:szCs w:val="24"/>
          <w:lang w:val="eu-ES"/>
        </w:rPr>
      </w:pPr>
    </w:p>
    <w:p w14:paraId="4E5CC8DE" w14:textId="057E2214" w:rsidR="00747B76" w:rsidRDefault="00354577" w:rsidP="00614074">
      <w:pPr>
        <w:pStyle w:val="Prrafodelista"/>
        <w:tabs>
          <w:tab w:val="left" w:pos="1980"/>
        </w:tabs>
        <w:spacing w:after="0" w:line="360" w:lineRule="auto"/>
        <w:ind w:left="0"/>
        <w:jc w:val="both"/>
        <w:rPr>
          <w:rStyle w:val="form-control-text"/>
          <w:rFonts w:ascii="Realway" w:hAnsi="Realway"/>
          <w:color w:val="1F3864" w:themeColor="accent1" w:themeShade="80"/>
          <w:lang w:val="eu-ES"/>
        </w:rPr>
      </w:pPr>
      <w:r w:rsidRPr="008D3E19">
        <w:rPr>
          <w:rStyle w:val="form-control-text"/>
          <w:rFonts w:ascii="Realway" w:hAnsi="Realway"/>
          <w:color w:val="1F3864" w:themeColor="accent1" w:themeShade="80"/>
          <w:lang w:val="eu-ES"/>
        </w:rPr>
        <w:t>En otro apar</w:t>
      </w:r>
      <w:r w:rsidR="007E4F5C" w:rsidRPr="008D3E19">
        <w:rPr>
          <w:rStyle w:val="form-control-text"/>
          <w:rFonts w:ascii="Realway" w:hAnsi="Realway"/>
          <w:color w:val="1F3864" w:themeColor="accent1" w:themeShade="80"/>
          <w:lang w:val="eu-ES"/>
        </w:rPr>
        <w:t>t</w:t>
      </w:r>
      <w:r w:rsidRPr="008D3E19">
        <w:rPr>
          <w:rStyle w:val="form-control-text"/>
          <w:rFonts w:ascii="Realway" w:hAnsi="Realway"/>
          <w:color w:val="1F3864" w:themeColor="accent1" w:themeShade="80"/>
          <w:lang w:val="eu-ES"/>
        </w:rPr>
        <w:t>ado del cuestionario</w:t>
      </w:r>
      <w:r w:rsidR="008653DE" w:rsidRPr="008D3E19">
        <w:rPr>
          <w:rStyle w:val="form-control-text"/>
          <w:rFonts w:ascii="Realway" w:hAnsi="Realway"/>
          <w:color w:val="1F3864" w:themeColor="accent1" w:themeShade="80"/>
          <w:lang w:val="eu-ES"/>
        </w:rPr>
        <w:t xml:space="preserve"> se </w:t>
      </w:r>
      <w:r w:rsidRPr="008D3E19">
        <w:rPr>
          <w:rStyle w:val="form-control-text"/>
          <w:rFonts w:ascii="Realway" w:hAnsi="Realway"/>
          <w:color w:val="1F3864" w:themeColor="accent1" w:themeShade="80"/>
          <w:lang w:val="eu-ES"/>
        </w:rPr>
        <w:t xml:space="preserve">les </w:t>
      </w:r>
      <w:r w:rsidR="008653DE" w:rsidRPr="008D3E19">
        <w:rPr>
          <w:rStyle w:val="form-control-text"/>
          <w:rFonts w:ascii="Realway" w:hAnsi="Realway"/>
          <w:color w:val="1F3864" w:themeColor="accent1" w:themeShade="80"/>
          <w:lang w:val="eu-ES"/>
        </w:rPr>
        <w:t>ha preguntado por el dispositivo que han utilizado para ver ese último contenido. El 40% de los panelistas menciona la televisión conectada a internet. Otro 30,5% elige el ordenador portátil y solo el 12,8% de las encuestadas y los encuestados opta por el teléfono móvil.</w:t>
      </w:r>
    </w:p>
    <w:p w14:paraId="0D159B58" w14:textId="77777777" w:rsidR="00747B76" w:rsidRDefault="00747B76" w:rsidP="00614074">
      <w:pPr>
        <w:pStyle w:val="Prrafodelista"/>
        <w:tabs>
          <w:tab w:val="left" w:pos="1980"/>
        </w:tabs>
        <w:spacing w:after="0" w:line="360" w:lineRule="auto"/>
        <w:ind w:left="0"/>
        <w:jc w:val="both"/>
        <w:rPr>
          <w:rStyle w:val="form-control-text"/>
          <w:rFonts w:ascii="Realway" w:hAnsi="Realway"/>
          <w:color w:val="1F3864" w:themeColor="accent1" w:themeShade="80"/>
          <w:lang w:val="eu-ES"/>
        </w:rPr>
      </w:pPr>
    </w:p>
    <w:p w14:paraId="33A6D532" w14:textId="07F1CDB0" w:rsidR="00957442" w:rsidRPr="008653DE" w:rsidRDefault="00957442" w:rsidP="008653DE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5E03E6F9" w14:textId="48BCFCC9" w:rsidR="00ED3982" w:rsidRPr="00B47F74" w:rsidRDefault="00AA2C71" w:rsidP="00B47F74">
      <w:pPr>
        <w:pStyle w:val="Prrafodelista"/>
        <w:numPr>
          <w:ilvl w:val="0"/>
          <w:numId w:val="2"/>
        </w:numPr>
        <w:tabs>
          <w:tab w:val="left" w:pos="1980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t xml:space="preserve"> Imagen</w:t>
      </w:r>
      <w:r w:rsidR="00B47F74">
        <w:rPr>
          <w:rFonts w:ascii="Raleway" w:hAnsi="Raleway" w:cs="Arial"/>
          <w:color w:val="00BD97"/>
          <w:lang w:val="eu-ES"/>
        </w:rPr>
        <w:t xml:space="preserve"> </w:t>
      </w:r>
      <w:r w:rsidR="004125F1">
        <w:rPr>
          <w:rFonts w:ascii="Raleway" w:hAnsi="Raleway" w:cs="Arial"/>
          <w:color w:val="00BD97"/>
          <w:lang w:val="eu-ES"/>
        </w:rPr>
        <w:t>–</w:t>
      </w:r>
      <w:r w:rsidR="00B47F74">
        <w:rPr>
          <w:rFonts w:ascii="Raleway" w:hAnsi="Raleway" w:cs="Arial"/>
          <w:color w:val="00BD97"/>
          <w:lang w:val="eu-ES"/>
        </w:rPr>
        <w:t xml:space="preserve"> </w:t>
      </w:r>
      <w:r w:rsidR="008653DE">
        <w:rPr>
          <w:rFonts w:ascii="Raleway" w:hAnsi="Raleway" w:cs="Arial"/>
          <w:color w:val="00BD97"/>
          <w:lang w:val="eu-ES"/>
        </w:rPr>
        <w:t>¿Qué dispositivo has utilizado para ver ese último contenido?</w:t>
      </w:r>
    </w:p>
    <w:p w14:paraId="496C2E42" w14:textId="117BC0BE" w:rsidR="0099480B" w:rsidRDefault="0099480B" w:rsidP="00773280">
      <w:pPr>
        <w:spacing w:after="0"/>
        <w:rPr>
          <w:rFonts w:ascii="Arial" w:hAnsi="Arial" w:cs="Arial"/>
          <w:color w:val="auto"/>
          <w:lang w:val="eu-ES"/>
        </w:rPr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1461"/>
        <w:gridCol w:w="2940"/>
      </w:tblGrid>
      <w:tr w:rsidR="008653DE" w:rsidRPr="008653DE" w14:paraId="271F6FA1" w14:textId="77777777" w:rsidTr="008653DE">
        <w:trPr>
          <w:trHeight w:val="2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238A590" w14:textId="77777777" w:rsidR="008653DE" w:rsidRPr="008653DE" w:rsidRDefault="008653DE" w:rsidP="00865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53D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02347389" w14:textId="77777777" w:rsidR="008653DE" w:rsidRPr="008653DE" w:rsidRDefault="008653DE" w:rsidP="008653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314109BD" w14:textId="77777777" w:rsidR="008653DE" w:rsidRPr="008653DE" w:rsidRDefault="008653DE" w:rsidP="008653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%</w:t>
            </w:r>
          </w:p>
        </w:tc>
      </w:tr>
      <w:tr w:rsidR="008653DE" w:rsidRPr="008653DE" w14:paraId="767C7E17" w14:textId="77777777" w:rsidTr="008653DE">
        <w:trPr>
          <w:trHeight w:val="29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768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Televisión conectada a internet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B68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A8B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40,0</w:t>
            </w:r>
          </w:p>
        </w:tc>
      </w:tr>
      <w:tr w:rsidR="008653DE" w:rsidRPr="008653DE" w14:paraId="5F7BC12B" w14:textId="77777777" w:rsidTr="008653DE">
        <w:trPr>
          <w:trHeight w:val="29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005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Ordenador portátil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E670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468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407C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30,5</w:t>
            </w:r>
          </w:p>
        </w:tc>
      </w:tr>
      <w:tr w:rsidR="008653DE" w:rsidRPr="008653DE" w14:paraId="3ED8B10F" w14:textId="77777777" w:rsidTr="008653DE">
        <w:trPr>
          <w:trHeight w:val="29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C95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Móvil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616E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196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6F82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12,8</w:t>
            </w:r>
          </w:p>
        </w:tc>
      </w:tr>
      <w:tr w:rsidR="008653DE" w:rsidRPr="008653DE" w14:paraId="58D94FDB" w14:textId="77777777" w:rsidTr="008653DE">
        <w:trPr>
          <w:trHeight w:val="29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655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Tablet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21B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444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8,6</w:t>
            </w:r>
          </w:p>
        </w:tc>
      </w:tr>
      <w:tr w:rsidR="008653DE" w:rsidRPr="008653DE" w14:paraId="2A8F86DB" w14:textId="77777777" w:rsidTr="008653DE">
        <w:trPr>
          <w:trHeight w:val="29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585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Ordenador de mesa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5470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492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6,5</w:t>
            </w:r>
          </w:p>
        </w:tc>
      </w:tr>
      <w:tr w:rsidR="008653DE" w:rsidRPr="008653DE" w14:paraId="42B79178" w14:textId="77777777" w:rsidTr="008653DE">
        <w:trPr>
          <w:trHeight w:val="29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606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Video-consola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158C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6EE1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0,3</w:t>
            </w:r>
          </w:p>
        </w:tc>
      </w:tr>
      <w:tr w:rsidR="008653DE" w:rsidRPr="008653DE" w14:paraId="7725973B" w14:textId="77777777" w:rsidTr="008653DE">
        <w:trPr>
          <w:trHeight w:val="311"/>
        </w:trPr>
        <w:tc>
          <w:tcPr>
            <w:tcW w:w="29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95F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DA6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DC41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1,3</w:t>
            </w:r>
          </w:p>
        </w:tc>
      </w:tr>
      <w:tr w:rsidR="008653DE" w:rsidRPr="008653DE" w14:paraId="38C61978" w14:textId="77777777" w:rsidTr="008653DE">
        <w:trPr>
          <w:trHeight w:val="31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8AB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9A3D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1.533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E237" w14:textId="77777777" w:rsidR="008653DE" w:rsidRPr="008653DE" w:rsidRDefault="008653DE" w:rsidP="008653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8653DE" w:rsidRPr="008653DE" w14:paraId="0283464C" w14:textId="77777777" w:rsidTr="008653DE">
        <w:trPr>
          <w:trHeight w:val="297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E0FE" w14:textId="77777777" w:rsidR="008653DE" w:rsidRPr="008653DE" w:rsidRDefault="008653DE" w:rsidP="008653DE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8653DE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5A1DDE1A" w14:textId="39D7FB56" w:rsidR="00747B76" w:rsidRDefault="00747B76" w:rsidP="000634AA">
      <w:pPr>
        <w:spacing w:after="0"/>
        <w:rPr>
          <w:rFonts w:cs="Arial"/>
          <w:color w:val="1F3864" w:themeColor="accent1" w:themeShade="80"/>
          <w:lang w:val="eu-ES"/>
        </w:rPr>
      </w:pPr>
    </w:p>
    <w:p w14:paraId="309F1561" w14:textId="36725907" w:rsidR="00747B76" w:rsidRDefault="008653DE" w:rsidP="000634AA">
      <w:pPr>
        <w:spacing w:after="0"/>
        <w:rPr>
          <w:rFonts w:cs="Arial"/>
          <w:color w:val="1F3864" w:themeColor="accent1" w:themeShade="80"/>
          <w:lang w:val="eu-ES"/>
        </w:rPr>
      </w:pPr>
      <w:r>
        <w:rPr>
          <w:noProof/>
          <w:lang w:eastAsia="es-ES"/>
        </w:rPr>
        <w:drawing>
          <wp:inline distT="0" distB="0" distL="0" distR="0" wp14:anchorId="5BCE2D85" wp14:editId="5D8AB93B">
            <wp:extent cx="4742822" cy="1808703"/>
            <wp:effectExtent l="0" t="0" r="0" b="127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58FB5206-15EB-4EB8-9C7A-E5680ADC0F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02ABC5" w14:textId="4DC366E0" w:rsidR="00747B76" w:rsidRDefault="00332BBA" w:rsidP="000634AA">
      <w:pPr>
        <w:spacing w:after="0"/>
        <w:rPr>
          <w:rFonts w:cs="Arial"/>
          <w:color w:val="1F3864" w:themeColor="accent1" w:themeShade="80"/>
          <w:lang w:val="eu-ES"/>
        </w:rPr>
      </w:pPr>
      <w:r w:rsidRPr="007E4F5C">
        <w:rPr>
          <w:rFonts w:cs="Arial"/>
          <w:color w:val="1F3864" w:themeColor="accent1" w:themeShade="80"/>
          <w:lang w:val="eu-ES"/>
        </w:rPr>
        <w:lastRenderedPageBreak/>
        <w:t>Por último, se les ha pedido que puntuen</w:t>
      </w:r>
      <w:r w:rsidR="00354577" w:rsidRPr="007E4F5C">
        <w:rPr>
          <w:rFonts w:cs="Arial"/>
          <w:color w:val="1F3864" w:themeColor="accent1" w:themeShade="80"/>
          <w:lang w:val="eu-ES"/>
        </w:rPr>
        <w:t xml:space="preserve"> las plataformas digitales en una escala del 0 al 10</w:t>
      </w:r>
      <w:r w:rsidRPr="007E4F5C">
        <w:rPr>
          <w:rFonts w:cs="Arial"/>
          <w:color w:val="1F3864" w:themeColor="accent1" w:themeShade="80"/>
          <w:lang w:val="eu-ES"/>
        </w:rPr>
        <w:t xml:space="preserve">. En general las valoraciones han </w:t>
      </w:r>
      <w:r w:rsidR="00354577" w:rsidRPr="007E4F5C">
        <w:rPr>
          <w:rFonts w:cs="Arial"/>
          <w:color w:val="1F3864" w:themeColor="accent1" w:themeShade="80"/>
          <w:lang w:val="eu-ES"/>
        </w:rPr>
        <w:t>sido muy positivas; el 33,6% le</w:t>
      </w:r>
      <w:r w:rsidRPr="007E4F5C">
        <w:rPr>
          <w:rFonts w:cs="Arial"/>
          <w:color w:val="1F3864" w:themeColor="accent1" w:themeShade="80"/>
          <w:lang w:val="eu-ES"/>
        </w:rPr>
        <w:t xml:space="preserve"> da un 8 de nota, el 18,7% un 9, </w:t>
      </w:r>
      <w:r w:rsidR="00CB54F8" w:rsidRPr="007E4F5C">
        <w:rPr>
          <w:rFonts w:cs="Arial"/>
          <w:color w:val="1F3864" w:themeColor="accent1" w:themeShade="80"/>
          <w:lang w:val="eu-ES"/>
        </w:rPr>
        <w:t>y el 10,8% un 10. La puntuació</w:t>
      </w:r>
      <w:r w:rsidRPr="007E4F5C">
        <w:rPr>
          <w:rFonts w:cs="Arial"/>
          <w:color w:val="1F3864" w:themeColor="accent1" w:themeShade="80"/>
          <w:lang w:val="eu-ES"/>
        </w:rPr>
        <w:t xml:space="preserve">n media </w:t>
      </w:r>
      <w:r w:rsidR="00354577" w:rsidRPr="007E4F5C">
        <w:rPr>
          <w:rFonts w:cs="Arial"/>
          <w:color w:val="1F3864" w:themeColor="accent1" w:themeShade="80"/>
          <w:lang w:val="eu-ES"/>
        </w:rPr>
        <w:t>otorgada por</w:t>
      </w:r>
      <w:r w:rsidRPr="007E4F5C">
        <w:rPr>
          <w:rFonts w:cs="Arial"/>
          <w:color w:val="1F3864" w:themeColor="accent1" w:themeShade="80"/>
          <w:lang w:val="eu-ES"/>
        </w:rPr>
        <w:t xml:space="preserve"> los panelistas ha sido de 7,8.</w:t>
      </w:r>
      <w:r>
        <w:rPr>
          <w:rFonts w:cs="Arial"/>
          <w:color w:val="1F3864" w:themeColor="accent1" w:themeShade="80"/>
          <w:lang w:val="eu-ES"/>
        </w:rPr>
        <w:t xml:space="preserve"> </w:t>
      </w:r>
    </w:p>
    <w:p w14:paraId="7D237B62" w14:textId="1C5ED4F7" w:rsidR="001C3F53" w:rsidRPr="00332BBA" w:rsidRDefault="001C3F53" w:rsidP="00332BBA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7A4907C3" w14:textId="4AACE83E" w:rsidR="00881CC1" w:rsidRPr="00B47F74" w:rsidRDefault="000708A1" w:rsidP="00B47F74">
      <w:pPr>
        <w:pStyle w:val="Prrafodelista"/>
        <w:numPr>
          <w:ilvl w:val="0"/>
          <w:numId w:val="2"/>
        </w:numPr>
        <w:tabs>
          <w:tab w:val="left" w:pos="1980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t xml:space="preserve"> Imagen</w:t>
      </w:r>
      <w:r w:rsidR="00B47F74">
        <w:rPr>
          <w:rFonts w:ascii="Raleway" w:hAnsi="Raleway" w:cs="Arial"/>
          <w:color w:val="00BD97"/>
          <w:lang w:val="eu-ES"/>
        </w:rPr>
        <w:t xml:space="preserve"> </w:t>
      </w:r>
      <w:r w:rsidR="004125F1">
        <w:rPr>
          <w:rFonts w:ascii="Raleway" w:hAnsi="Raleway" w:cs="Arial"/>
          <w:color w:val="00BD97"/>
          <w:lang w:val="eu-ES"/>
        </w:rPr>
        <w:t>–</w:t>
      </w:r>
      <w:r w:rsidR="00B47F74">
        <w:rPr>
          <w:rFonts w:ascii="Raleway" w:hAnsi="Raleway" w:cs="Arial"/>
          <w:color w:val="00BD97"/>
          <w:lang w:val="eu-ES"/>
        </w:rPr>
        <w:t xml:space="preserve"> </w:t>
      </w:r>
      <w:r>
        <w:rPr>
          <w:rFonts w:ascii="Raleway" w:hAnsi="Raleway" w:cs="Arial"/>
          <w:color w:val="00BD97"/>
          <w:lang w:val="eu-ES"/>
        </w:rPr>
        <w:t xml:space="preserve">¿Qué </w:t>
      </w:r>
      <w:r w:rsidR="00332BBA">
        <w:rPr>
          <w:rFonts w:ascii="Raleway" w:hAnsi="Raleway" w:cs="Arial"/>
          <w:color w:val="00BD97"/>
          <w:lang w:val="eu-ES"/>
        </w:rPr>
        <w:t>puntuación les das a las plataformas digitales</w:t>
      </w:r>
    </w:p>
    <w:p w14:paraId="65178343" w14:textId="45E342AE" w:rsidR="00881CC1" w:rsidRDefault="00881CC1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489"/>
        <w:gridCol w:w="2996"/>
      </w:tblGrid>
      <w:tr w:rsidR="00332BBA" w:rsidRPr="00332BBA" w14:paraId="5A3A8551" w14:textId="77777777" w:rsidTr="00332BBA">
        <w:trPr>
          <w:trHeight w:val="30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9BB8334" w14:textId="77777777" w:rsidR="00332BBA" w:rsidRPr="00332BBA" w:rsidRDefault="00332BBA" w:rsidP="0033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49A5143E" w14:textId="77777777" w:rsidR="00332BBA" w:rsidRPr="00332BBA" w:rsidRDefault="00332BBA" w:rsidP="00332B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5D066AC2" w14:textId="77777777" w:rsidR="00332BBA" w:rsidRPr="00332BBA" w:rsidRDefault="00332BBA" w:rsidP="00332B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Porcentaje(%)</w:t>
            </w:r>
          </w:p>
        </w:tc>
      </w:tr>
      <w:tr w:rsidR="00332BBA" w:rsidRPr="00332BBA" w14:paraId="49ED3C2F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366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F3E7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195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96E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12,8</w:t>
            </w:r>
          </w:p>
        </w:tc>
      </w:tr>
      <w:tr w:rsidR="00332BBA" w:rsidRPr="00332BBA" w14:paraId="645C38DE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E38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756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285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5289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18,7</w:t>
            </w:r>
          </w:p>
        </w:tc>
      </w:tr>
      <w:tr w:rsidR="00332BBA" w:rsidRPr="00332BBA" w14:paraId="1BD49560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A74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2D02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511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989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33,6</w:t>
            </w:r>
          </w:p>
        </w:tc>
      </w:tr>
      <w:tr w:rsidR="00332BBA" w:rsidRPr="00332BBA" w14:paraId="2AC8E200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DDF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E1D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297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7106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19,5</w:t>
            </w:r>
          </w:p>
        </w:tc>
      </w:tr>
      <w:tr w:rsidR="00332BBA" w:rsidRPr="00332BBA" w14:paraId="371E520B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659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80E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4783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6,0</w:t>
            </w:r>
          </w:p>
        </w:tc>
      </w:tr>
      <w:tr w:rsidR="00332BBA" w:rsidRPr="00332BBA" w14:paraId="268476C6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797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2C4B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1B2D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6,0</w:t>
            </w:r>
          </w:p>
        </w:tc>
      </w:tr>
      <w:tr w:rsidR="00332BBA" w:rsidRPr="00332BBA" w14:paraId="389FD9A3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336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0AD1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9B8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0,7</w:t>
            </w:r>
          </w:p>
        </w:tc>
      </w:tr>
      <w:tr w:rsidR="00332BBA" w:rsidRPr="00332BBA" w14:paraId="17FBDBFF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8FB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310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CA6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1,2</w:t>
            </w:r>
          </w:p>
        </w:tc>
      </w:tr>
      <w:tr w:rsidR="00332BBA" w:rsidRPr="00332BBA" w14:paraId="5AEB8A20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840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516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B8F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1,0</w:t>
            </w:r>
          </w:p>
        </w:tc>
      </w:tr>
      <w:tr w:rsidR="00332BBA" w:rsidRPr="00332BBA" w14:paraId="72678240" w14:textId="77777777" w:rsidTr="00332BBA">
        <w:trPr>
          <w:trHeight w:val="30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AEA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2BF4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0B47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0,5</w:t>
            </w:r>
          </w:p>
        </w:tc>
      </w:tr>
      <w:tr w:rsidR="00332BBA" w:rsidRPr="00332BBA" w14:paraId="1E9BBF86" w14:textId="77777777" w:rsidTr="00332BBA">
        <w:trPr>
          <w:trHeight w:val="318"/>
        </w:trPr>
        <w:tc>
          <w:tcPr>
            <w:tcW w:w="302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AD4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07F3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99D8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0,1</w:t>
            </w:r>
          </w:p>
        </w:tc>
      </w:tr>
      <w:tr w:rsidR="00332BBA" w:rsidRPr="00332BBA" w14:paraId="42E6E94D" w14:textId="77777777" w:rsidTr="00332BBA">
        <w:trPr>
          <w:trHeight w:val="318"/>
        </w:trPr>
        <w:tc>
          <w:tcPr>
            <w:tcW w:w="3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92A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F705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1.522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50D6" w14:textId="77777777" w:rsidR="00332BBA" w:rsidRPr="00332BBA" w:rsidRDefault="00332BBA" w:rsidP="00332B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332BBA" w:rsidRPr="00332BBA" w14:paraId="4C4F1C09" w14:textId="77777777" w:rsidTr="00332BBA">
        <w:trPr>
          <w:trHeight w:val="30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F90F45C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>Media (0-10)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14:paraId="66FB288A" w14:textId="77777777" w:rsidR="00332BBA" w:rsidRPr="00332BBA" w:rsidRDefault="00332BBA" w:rsidP="00332B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>7,8</w:t>
            </w:r>
          </w:p>
        </w:tc>
      </w:tr>
      <w:tr w:rsidR="00332BBA" w:rsidRPr="00332BBA" w14:paraId="40C284C6" w14:textId="77777777" w:rsidTr="00332BBA">
        <w:trPr>
          <w:trHeight w:val="303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3604F" w14:textId="77777777" w:rsidR="00332BBA" w:rsidRPr="00332BBA" w:rsidRDefault="00332BBA" w:rsidP="00332BBA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32BBA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2381B140" w14:textId="60D3858B" w:rsidR="001E6AD7" w:rsidRPr="00332BBA" w:rsidRDefault="001E6AD7" w:rsidP="00332BBA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7647AC7B" w14:textId="0487FFC3" w:rsidR="001E6AD7" w:rsidRDefault="001E6AD7" w:rsidP="00332BBA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706B82CD" w14:textId="44420AE9" w:rsidR="00332BBA" w:rsidRPr="00332BBA" w:rsidRDefault="00332BBA" w:rsidP="00332BBA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noProof/>
          <w:lang w:eastAsia="es-ES"/>
        </w:rPr>
        <w:drawing>
          <wp:inline distT="0" distB="0" distL="0" distR="0" wp14:anchorId="34A9788B" wp14:editId="6482358D">
            <wp:extent cx="4629150" cy="923925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5FD7089A-4111-4C4F-B4CC-5CFBAEDF00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C5AF659" w14:textId="08A98436" w:rsidR="001E6AD7" w:rsidRDefault="001E6AD7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6A41B0DB" w14:textId="752AA5F6" w:rsidR="001E6AD7" w:rsidRDefault="001E6AD7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002DB77F" w14:textId="74E5309E" w:rsidR="001E6AD7" w:rsidRDefault="001E6AD7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1787010F" w14:textId="32044167" w:rsidR="001E6AD7" w:rsidRDefault="001E6AD7" w:rsidP="00B47F74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2BA6F922" w14:textId="77777777" w:rsidR="001C3F53" w:rsidRDefault="001C3F53" w:rsidP="006C2EAB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08031F24" w14:textId="59766D35" w:rsidR="001C3F53" w:rsidRDefault="001C3F53" w:rsidP="006C2EAB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6CAA5298" w14:textId="47E7B159" w:rsidR="00747B76" w:rsidRPr="00747B76" w:rsidRDefault="00747B76" w:rsidP="00747B76">
      <w:pPr>
        <w:rPr>
          <w:lang w:val="eu-ES"/>
        </w:rPr>
      </w:pPr>
    </w:p>
    <w:p w14:paraId="7906E9A6" w14:textId="52BB1230" w:rsidR="001C3F53" w:rsidRPr="00B75617" w:rsidRDefault="00BB660C" w:rsidP="00BB660C">
      <w:pPr>
        <w:pStyle w:val="Ttulo2"/>
        <w:rPr>
          <w:lang w:val="eu-ES"/>
        </w:rPr>
      </w:pPr>
      <w:r>
        <w:rPr>
          <w:lang w:val="eu-ES"/>
        </w:rPr>
        <w:t xml:space="preserve">3.2 </w:t>
      </w:r>
      <w:r w:rsidR="00BF09D9">
        <w:rPr>
          <w:lang w:val="eu-ES"/>
        </w:rPr>
        <w:t>TWITTER</w:t>
      </w:r>
    </w:p>
    <w:p w14:paraId="25CC2ABA" w14:textId="37E5258C" w:rsidR="0026155D" w:rsidRPr="001C3F53" w:rsidRDefault="0026155D" w:rsidP="001C3F53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12FE7BFE" w14:textId="408B62B8" w:rsidR="00B75617" w:rsidRDefault="00BF09D9" w:rsidP="005B65FC">
      <w:pPr>
        <w:pStyle w:val="Prrafodelista"/>
        <w:tabs>
          <w:tab w:val="left" w:pos="1980"/>
        </w:tabs>
        <w:spacing w:after="0" w:line="360" w:lineRule="auto"/>
        <w:ind w:left="0"/>
        <w:jc w:val="both"/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</w:pPr>
      <w:r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>En esta segunda parte de la encuesta</w:t>
      </w:r>
      <w:r w:rsidR="00957442" w:rsidRPr="0049021D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, se </w:t>
      </w:r>
      <w:r w:rsidR="00301F02" w:rsidRPr="0049021D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>han realizado</w:t>
      </w:r>
      <w:r w:rsidR="00957442" w:rsidRPr="0049021D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 una serie de preguntas </w:t>
      </w:r>
      <w:r w:rsidR="00614074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acerca de </w:t>
      </w:r>
      <w:r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>Twitter</w:t>
      </w:r>
      <w:r w:rsidR="00301F02"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. </w:t>
      </w:r>
      <w:r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Para empezar, se ha </w:t>
      </w:r>
      <w:r w:rsidR="00354577"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>querido saber si</w:t>
      </w:r>
      <w:r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 los panelistas </w:t>
      </w:r>
      <w:r w:rsidR="00884647"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>disponen de</w:t>
      </w:r>
      <w:r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 cuenta en </w:t>
      </w:r>
      <w:r w:rsidR="00CB54F8"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>esta red social</w:t>
      </w:r>
      <w:r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. El 38% </w:t>
      </w:r>
      <w:r w:rsidR="00884647"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contesta negativamente y, por el contrario, </w:t>
      </w:r>
      <w:r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el 29,6% </w:t>
      </w:r>
      <w:r w:rsidR="00884647"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sí tiene una cuenta privada y el </w:t>
      </w:r>
      <w:r w:rsidRPr="007E4F5C"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>25,4% pública.</w:t>
      </w:r>
      <w:r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  <w:t xml:space="preserve"> </w:t>
      </w:r>
    </w:p>
    <w:p w14:paraId="1A608DDB" w14:textId="77777777" w:rsidR="00CB54F8" w:rsidRPr="0049021D" w:rsidRDefault="00CB54F8" w:rsidP="005B65FC">
      <w:pPr>
        <w:pStyle w:val="Prrafodelista"/>
        <w:tabs>
          <w:tab w:val="left" w:pos="1980"/>
        </w:tabs>
        <w:spacing w:after="0" w:line="360" w:lineRule="auto"/>
        <w:ind w:left="0"/>
        <w:jc w:val="both"/>
        <w:rPr>
          <w:rStyle w:val="form-control-text"/>
          <w:rFonts w:ascii="Realway" w:hAnsi="Realway"/>
          <w:color w:val="1F3864" w:themeColor="accent1" w:themeShade="80"/>
          <w:sz w:val="24"/>
          <w:szCs w:val="24"/>
        </w:rPr>
      </w:pPr>
    </w:p>
    <w:p w14:paraId="5BD003D5" w14:textId="77777777" w:rsidR="00957442" w:rsidRPr="00B75617" w:rsidRDefault="00957442" w:rsidP="00B75617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20D8C9C8" w14:textId="7C42A1E2" w:rsidR="00F14C2D" w:rsidRDefault="00AA2C71" w:rsidP="00BE3396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lastRenderedPageBreak/>
        <w:t xml:space="preserve"> Imagen</w:t>
      </w:r>
      <w:r w:rsidR="00F14C2D">
        <w:rPr>
          <w:rFonts w:ascii="Raleway" w:hAnsi="Raleway" w:cs="Arial"/>
          <w:color w:val="00BD97"/>
          <w:lang w:val="eu-ES"/>
        </w:rPr>
        <w:t xml:space="preserve"> – </w:t>
      </w:r>
      <w:r>
        <w:rPr>
          <w:rFonts w:ascii="Raleway" w:hAnsi="Raleway" w:cs="Arial"/>
          <w:color w:val="00BD97"/>
          <w:lang w:val="eu-ES"/>
        </w:rPr>
        <w:t>¿</w:t>
      </w:r>
      <w:r w:rsidR="00BF09D9">
        <w:rPr>
          <w:rFonts w:ascii="Raleway" w:hAnsi="Raleway" w:cs="Arial"/>
          <w:color w:val="00BD97"/>
          <w:lang w:val="eu-ES"/>
        </w:rPr>
        <w:t>Tienes una cuenta en Twitter</w:t>
      </w:r>
      <w:r>
        <w:rPr>
          <w:rFonts w:ascii="Raleway" w:hAnsi="Raleway" w:cs="Arial"/>
          <w:color w:val="00BD97"/>
          <w:lang w:val="eu-ES"/>
        </w:rPr>
        <w:t>?</w:t>
      </w:r>
    </w:p>
    <w:p w14:paraId="783EC80C" w14:textId="6ED7FA29" w:rsidR="00F14C2D" w:rsidRPr="0068293D" w:rsidRDefault="00F14C2D" w:rsidP="0068293D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tbl>
      <w:tblPr>
        <w:tblW w:w="7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463"/>
        <w:gridCol w:w="2943"/>
      </w:tblGrid>
      <w:tr w:rsidR="00BF09D9" w:rsidRPr="00BF09D9" w14:paraId="191AAD7B" w14:textId="77777777" w:rsidTr="00BF09D9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6D0D3D9C" w14:textId="77777777" w:rsidR="00BF09D9" w:rsidRPr="00BF09D9" w:rsidRDefault="00BF09D9" w:rsidP="00BF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F09D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30018DFF" w14:textId="77777777" w:rsidR="00BF09D9" w:rsidRPr="00BF09D9" w:rsidRDefault="00BF09D9" w:rsidP="00BF09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46B14115" w14:textId="77777777" w:rsidR="00BF09D9" w:rsidRPr="00BF09D9" w:rsidRDefault="00BF09D9" w:rsidP="00BF09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BF09D9" w:rsidRPr="00BF09D9" w14:paraId="3FA14D6E" w14:textId="77777777" w:rsidTr="00BF09D9">
        <w:trPr>
          <w:trHeight w:val="50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BE9" w14:textId="77777777" w:rsidR="00BF09D9" w:rsidRP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No tengo cuenta e Twitter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E447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7F9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38,0</w:t>
            </w:r>
          </w:p>
        </w:tc>
      </w:tr>
      <w:tr w:rsidR="00BF09D9" w:rsidRPr="00BF09D9" w14:paraId="33E43000" w14:textId="77777777" w:rsidTr="00BF09D9">
        <w:trPr>
          <w:trHeight w:val="50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3DD" w14:textId="77777777" w:rsidR="00BF09D9" w:rsidRP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Tengo una cuenta privada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3307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498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60CC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29,6</w:t>
            </w:r>
          </w:p>
        </w:tc>
      </w:tr>
      <w:tr w:rsidR="00BF09D9" w:rsidRPr="00BF09D9" w14:paraId="6FCB4872" w14:textId="77777777" w:rsidTr="00BF09D9">
        <w:trPr>
          <w:trHeight w:val="50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B30" w14:textId="77777777" w:rsidR="00BF09D9" w:rsidRP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Tengo una cuenta pública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4C73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428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3B6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25,4</w:t>
            </w:r>
          </w:p>
        </w:tc>
      </w:tr>
      <w:tr w:rsidR="00BF09D9" w:rsidRPr="00BF09D9" w14:paraId="741A278C" w14:textId="77777777" w:rsidTr="00BF09D9">
        <w:trPr>
          <w:trHeight w:val="525"/>
        </w:trPr>
        <w:tc>
          <w:tcPr>
            <w:tcW w:w="29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CDD" w14:textId="77777777" w:rsidR="00BF09D9" w:rsidRP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Tengo cuenta pero no sé utilizarla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E96F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118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0E5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7,0</w:t>
            </w:r>
          </w:p>
        </w:tc>
      </w:tr>
      <w:tr w:rsidR="00BF09D9" w:rsidRPr="00BF09D9" w14:paraId="3DB0D012" w14:textId="77777777" w:rsidTr="00BF09D9">
        <w:trPr>
          <w:trHeight w:val="52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534" w14:textId="77777777" w:rsidR="00BF09D9" w:rsidRP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42BC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1.684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EDC7" w14:textId="77777777" w:rsidR="00BF09D9" w:rsidRPr="00BF09D9" w:rsidRDefault="00BF09D9" w:rsidP="00BF09D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BF09D9" w:rsidRPr="00BF09D9" w14:paraId="69AFD29B" w14:textId="77777777" w:rsidTr="00BF09D9">
        <w:trPr>
          <w:trHeight w:val="500"/>
        </w:trPr>
        <w:tc>
          <w:tcPr>
            <w:tcW w:w="7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1AED9" w14:textId="77777777" w:rsid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BF09D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  <w:p w14:paraId="67424A14" w14:textId="77777777" w:rsid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</w:p>
          <w:p w14:paraId="39925392" w14:textId="77777777" w:rsid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</w:p>
          <w:p w14:paraId="432B2824" w14:textId="09D7DEFD" w:rsidR="00BF09D9" w:rsidRPr="00BF09D9" w:rsidRDefault="00BF09D9" w:rsidP="00BF09D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</w:p>
        </w:tc>
      </w:tr>
    </w:tbl>
    <w:p w14:paraId="79477AAF" w14:textId="33986D03" w:rsidR="00B75617" w:rsidRPr="00BF09D9" w:rsidRDefault="00BF09D9" w:rsidP="00BF09D9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noProof/>
          <w:lang w:eastAsia="es-ES"/>
        </w:rPr>
        <w:drawing>
          <wp:inline distT="0" distB="0" distL="0" distR="0" wp14:anchorId="799AD704" wp14:editId="329073BA">
            <wp:extent cx="4682531" cy="1919235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97289A0B-BBA8-47C3-B453-1B13B6A023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DB272D1" w14:textId="5E2A1A03" w:rsidR="00B75617" w:rsidRDefault="00B75617" w:rsidP="00F14C2D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646A06ED" w14:textId="77777777" w:rsidR="004226EF" w:rsidRPr="004226EF" w:rsidRDefault="004226EF" w:rsidP="004226EF">
      <w:pPr>
        <w:tabs>
          <w:tab w:val="left" w:pos="1980"/>
        </w:tabs>
        <w:spacing w:after="0"/>
        <w:rPr>
          <w:rFonts w:cs="Arial"/>
          <w:color w:val="1F3864" w:themeColor="accent1" w:themeShade="80"/>
          <w:lang w:val="eu-ES"/>
        </w:rPr>
      </w:pPr>
    </w:p>
    <w:p w14:paraId="7EB817A0" w14:textId="12695647" w:rsidR="004226EF" w:rsidRDefault="004226EF" w:rsidP="00CB54F8">
      <w:pPr>
        <w:tabs>
          <w:tab w:val="left" w:pos="1980"/>
        </w:tabs>
        <w:spacing w:after="0"/>
        <w:rPr>
          <w:rFonts w:cs="Arial"/>
          <w:color w:val="00BD97"/>
        </w:rPr>
      </w:pPr>
      <w:r w:rsidRPr="007E4F5C">
        <w:rPr>
          <w:rFonts w:cs="Arial"/>
          <w:color w:val="1F3864" w:themeColor="accent1" w:themeShade="80"/>
          <w:lang w:val="eu-ES"/>
        </w:rPr>
        <w:t>Respecto a</w:t>
      </w:r>
      <w:r w:rsidRPr="007E4F5C">
        <w:rPr>
          <w:rFonts w:cs="Arial"/>
          <w:color w:val="1F3864" w:themeColor="accent1" w:themeShade="80"/>
        </w:rPr>
        <w:t xml:space="preserve">l tipo de consumo que hacen de Twitter, se ha preguntado por la frecuencia con la que utilizan la </w:t>
      </w:r>
      <w:r w:rsidR="00CB54F8" w:rsidRPr="007E4F5C">
        <w:rPr>
          <w:rFonts w:cs="Arial"/>
          <w:color w:val="1F3864" w:themeColor="accent1" w:themeShade="80"/>
        </w:rPr>
        <w:t>red social</w:t>
      </w:r>
      <w:r w:rsidRPr="007E4F5C">
        <w:rPr>
          <w:rFonts w:cs="Arial"/>
          <w:color w:val="1F3864" w:themeColor="accent1" w:themeShade="80"/>
        </w:rPr>
        <w:t xml:space="preserve">. El 45,9% dice no </w:t>
      </w:r>
      <w:r w:rsidR="00CB54F8" w:rsidRPr="007E4F5C">
        <w:rPr>
          <w:rFonts w:cs="Arial"/>
          <w:color w:val="1F3864" w:themeColor="accent1" w:themeShade="80"/>
        </w:rPr>
        <w:t xml:space="preserve">hacer uso de ella </w:t>
      </w:r>
      <w:r w:rsidRPr="007E4F5C">
        <w:rPr>
          <w:rFonts w:cs="Arial"/>
          <w:color w:val="1F3864" w:themeColor="accent1" w:themeShade="80"/>
        </w:rPr>
        <w:t>nunca. Por el contrario, el 15,4% declara conectase a diario, y el 1</w:t>
      </w:r>
      <w:r w:rsidR="00CB54F8" w:rsidRPr="007E4F5C">
        <w:rPr>
          <w:rFonts w:cs="Arial"/>
          <w:color w:val="1F3864" w:themeColor="accent1" w:themeShade="80"/>
        </w:rPr>
        <w:t>0,9% lo hace entre 2 y 5 veces por</w:t>
      </w:r>
      <w:r w:rsidRPr="007E4F5C">
        <w:rPr>
          <w:rFonts w:cs="Arial"/>
          <w:color w:val="1F3864" w:themeColor="accent1" w:themeShade="80"/>
        </w:rPr>
        <w:t xml:space="preserve"> semana</w:t>
      </w:r>
      <w:r w:rsidRPr="007E4F5C">
        <w:rPr>
          <w:rFonts w:cs="Arial"/>
          <w:color w:val="00BD97"/>
        </w:rPr>
        <w:t>.</w:t>
      </w:r>
    </w:p>
    <w:p w14:paraId="4A629163" w14:textId="1816AAC0" w:rsidR="004226EF" w:rsidRPr="00BF09D9" w:rsidRDefault="004226EF" w:rsidP="00BF09D9">
      <w:pPr>
        <w:tabs>
          <w:tab w:val="left" w:pos="1980"/>
        </w:tabs>
        <w:spacing w:after="0" w:line="240" w:lineRule="auto"/>
        <w:rPr>
          <w:rFonts w:cs="Arial"/>
          <w:color w:val="00BD97"/>
        </w:rPr>
      </w:pPr>
    </w:p>
    <w:p w14:paraId="788E7B51" w14:textId="15893474" w:rsidR="00435267" w:rsidRPr="00871FBB" w:rsidRDefault="008F6D74" w:rsidP="00871FBB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t xml:space="preserve"> Imagen</w:t>
      </w:r>
      <w:r w:rsidR="00871FBB">
        <w:rPr>
          <w:rFonts w:ascii="Raleway" w:hAnsi="Raleway" w:cs="Arial"/>
          <w:color w:val="00BD97"/>
          <w:lang w:val="eu-ES"/>
        </w:rPr>
        <w:t xml:space="preserve"> </w:t>
      </w:r>
      <w:r w:rsidR="004125F1">
        <w:rPr>
          <w:rFonts w:ascii="Raleway" w:hAnsi="Raleway" w:cs="Arial"/>
          <w:color w:val="00BD97"/>
          <w:lang w:val="eu-ES"/>
        </w:rPr>
        <w:t>–</w:t>
      </w:r>
      <w:r w:rsidR="00871FBB">
        <w:rPr>
          <w:rFonts w:ascii="Raleway" w:hAnsi="Raleway" w:cs="Arial"/>
          <w:color w:val="00BD97"/>
          <w:lang w:val="eu-ES"/>
        </w:rPr>
        <w:t xml:space="preserve"> </w:t>
      </w:r>
      <w:r>
        <w:rPr>
          <w:rFonts w:ascii="Raleway" w:hAnsi="Raleway" w:cs="Arial"/>
          <w:color w:val="00BD97"/>
          <w:lang w:val="eu-ES"/>
        </w:rPr>
        <w:t>¿</w:t>
      </w:r>
      <w:r w:rsidR="00CB54F8">
        <w:rPr>
          <w:rFonts w:ascii="Raleway" w:hAnsi="Raleway" w:cs="Arial"/>
          <w:color w:val="00BD97"/>
        </w:rPr>
        <w:t>Cada cuá</w:t>
      </w:r>
      <w:r w:rsidR="004226EF">
        <w:rPr>
          <w:rFonts w:ascii="Raleway" w:hAnsi="Raleway" w:cs="Arial"/>
          <w:color w:val="00BD97"/>
        </w:rPr>
        <w:t>nto utilizas Twitter</w:t>
      </w:r>
      <w:r>
        <w:rPr>
          <w:rFonts w:ascii="Raleway" w:hAnsi="Raleway" w:cs="Arial"/>
          <w:color w:val="00BD97"/>
          <w:lang w:val="eu-ES"/>
        </w:rPr>
        <w:t>?</w:t>
      </w:r>
    </w:p>
    <w:p w14:paraId="303C912E" w14:textId="2301E622" w:rsidR="00871FBB" w:rsidRDefault="00871FBB" w:rsidP="004226EF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tbl>
      <w:tblPr>
        <w:tblW w:w="7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1477"/>
        <w:gridCol w:w="2972"/>
      </w:tblGrid>
      <w:tr w:rsidR="004226EF" w:rsidRPr="004226EF" w14:paraId="79DFE324" w14:textId="77777777" w:rsidTr="004226EF">
        <w:trPr>
          <w:trHeight w:val="3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FDCF1F7" w14:textId="77777777" w:rsidR="004226EF" w:rsidRPr="004226EF" w:rsidRDefault="004226EF" w:rsidP="0042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226E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A3B54FD" w14:textId="64137B71" w:rsidR="004226EF" w:rsidRPr="004226EF" w:rsidRDefault="00CB54F8" w:rsidP="004226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513859F5" w14:textId="7C9B6145" w:rsidR="004226EF" w:rsidRPr="004226EF" w:rsidRDefault="00CB54F8" w:rsidP="004226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</w:t>
            </w:r>
            <w:r w:rsidR="004226EF"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 xml:space="preserve"> (%)</w:t>
            </w:r>
          </w:p>
        </w:tc>
      </w:tr>
      <w:tr w:rsidR="004226EF" w:rsidRPr="004226EF" w14:paraId="0A87668B" w14:textId="77777777" w:rsidTr="004226EF">
        <w:trPr>
          <w:trHeight w:val="31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5CC" w14:textId="23D92AC7" w:rsidR="004226EF" w:rsidRPr="004226EF" w:rsidRDefault="00CB54F8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78F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775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F143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45,9</w:t>
            </w:r>
          </w:p>
        </w:tc>
      </w:tr>
      <w:tr w:rsidR="004226EF" w:rsidRPr="004226EF" w14:paraId="16F9C0DC" w14:textId="77777777" w:rsidTr="004226EF">
        <w:trPr>
          <w:trHeight w:val="31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5C0" w14:textId="77777777" w:rsidR="004226EF" w:rsidRPr="004226EF" w:rsidRDefault="004226EF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Una vez al mes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384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153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4B4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9,1</w:t>
            </w:r>
          </w:p>
        </w:tc>
      </w:tr>
      <w:tr w:rsidR="004226EF" w:rsidRPr="004226EF" w14:paraId="3F7A9B57" w14:textId="77777777" w:rsidTr="004226EF">
        <w:trPr>
          <w:trHeight w:val="31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7F4" w14:textId="77777777" w:rsidR="004226EF" w:rsidRPr="004226EF" w:rsidRDefault="004226EF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Una vez por semana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FAC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26FD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8,2</w:t>
            </w:r>
          </w:p>
        </w:tc>
      </w:tr>
      <w:tr w:rsidR="004226EF" w:rsidRPr="004226EF" w14:paraId="2C753BAE" w14:textId="77777777" w:rsidTr="004226EF">
        <w:trPr>
          <w:trHeight w:val="318"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3DE" w14:textId="77777777" w:rsidR="004226EF" w:rsidRPr="004226EF" w:rsidRDefault="004226EF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2-5 veces por semana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EA1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184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E4F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10,9</w:t>
            </w:r>
          </w:p>
        </w:tc>
      </w:tr>
      <w:tr w:rsidR="004226EF" w:rsidRPr="004226EF" w14:paraId="5F4D544B" w14:textId="77777777" w:rsidTr="004226EF">
        <w:trPr>
          <w:trHeight w:val="31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7C8" w14:textId="77777777" w:rsidR="004226EF" w:rsidRPr="004226EF" w:rsidRDefault="004226EF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Todos los días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7C4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851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15,4</w:t>
            </w:r>
          </w:p>
        </w:tc>
      </w:tr>
      <w:tr w:rsidR="004226EF" w:rsidRPr="004226EF" w14:paraId="5ECD3CDB" w14:textId="77777777" w:rsidTr="004226EF">
        <w:trPr>
          <w:trHeight w:val="33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C48" w14:textId="77777777" w:rsidR="004226EF" w:rsidRPr="004226EF" w:rsidRDefault="004226EF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Más de una vez al día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360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177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CCB6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10,5</w:t>
            </w:r>
          </w:p>
        </w:tc>
      </w:tr>
      <w:tr w:rsidR="004226EF" w:rsidRPr="004226EF" w14:paraId="59AC0439" w14:textId="77777777" w:rsidTr="004226EF">
        <w:trPr>
          <w:trHeight w:val="33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621" w14:textId="77777777" w:rsidR="004226EF" w:rsidRPr="004226EF" w:rsidRDefault="004226EF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7EC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1.687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91D3" w14:textId="77777777" w:rsidR="004226EF" w:rsidRPr="004226EF" w:rsidRDefault="004226EF" w:rsidP="004226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4226EF" w:rsidRPr="004226EF" w14:paraId="028E5B5A" w14:textId="77777777" w:rsidTr="004226EF">
        <w:trPr>
          <w:trHeight w:val="318"/>
        </w:trPr>
        <w:tc>
          <w:tcPr>
            <w:tcW w:w="7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ADDDE" w14:textId="77777777" w:rsidR="004226EF" w:rsidRPr="004226EF" w:rsidRDefault="004226EF" w:rsidP="004226E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4226E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1AE661FF" w14:textId="1D6EB7E7" w:rsidR="004226EF" w:rsidRDefault="004226EF" w:rsidP="004226EF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3B91DAA1" w14:textId="0319D799" w:rsidR="004226EF" w:rsidRPr="004226EF" w:rsidRDefault="004226EF" w:rsidP="004226EF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noProof/>
          <w:lang w:eastAsia="es-ES"/>
        </w:rPr>
        <w:lastRenderedPageBreak/>
        <w:drawing>
          <wp:inline distT="0" distB="0" distL="0" distR="0" wp14:anchorId="1170CBF2" wp14:editId="2D53CF89">
            <wp:extent cx="4762918" cy="1999621"/>
            <wp:effectExtent l="0" t="0" r="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58FB5206-15EB-4EB8-9C7A-E5680ADC0F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228D3E9" w14:textId="7684244B" w:rsidR="00871FBB" w:rsidRDefault="00871FBB" w:rsidP="00871FBB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26607F7E" w14:textId="56A68956" w:rsidR="00871FBB" w:rsidRPr="00460A3B" w:rsidRDefault="00871FBB" w:rsidP="00460A3B">
      <w:pPr>
        <w:pStyle w:val="Prrafodelista"/>
        <w:tabs>
          <w:tab w:val="left" w:pos="1980"/>
        </w:tabs>
        <w:spacing w:after="0" w:line="360" w:lineRule="auto"/>
        <w:ind w:left="284"/>
        <w:rPr>
          <w:rFonts w:ascii="Raleway" w:hAnsi="Raleway" w:cs="Arial"/>
          <w:color w:val="1F3864" w:themeColor="accent1" w:themeShade="80"/>
          <w:lang w:val="eu-ES"/>
        </w:rPr>
      </w:pPr>
    </w:p>
    <w:p w14:paraId="4DEF8EAB" w14:textId="027C2B26" w:rsidR="006C2EAB" w:rsidRPr="00CB54F8" w:rsidRDefault="00460A3B" w:rsidP="00CB54F8">
      <w:pPr>
        <w:tabs>
          <w:tab w:val="left" w:pos="1980"/>
        </w:tabs>
        <w:spacing w:after="0"/>
        <w:rPr>
          <w:rFonts w:cs="Arial"/>
          <w:color w:val="1F3864" w:themeColor="accent1" w:themeShade="80"/>
          <w:lang w:val="eu-ES"/>
        </w:rPr>
      </w:pPr>
      <w:r w:rsidRPr="00CB54F8">
        <w:rPr>
          <w:rFonts w:cs="Arial"/>
          <w:color w:val="1F3864" w:themeColor="accent1" w:themeShade="80"/>
          <w:lang w:val="eu-ES"/>
        </w:rPr>
        <w:t>¿Una vez conectados, cuánto tiempo pasan nuestros panelistas en Twitter?. El 48,8% le dedica menos de 20 minutos al día. Otro de los consumos más frecuentes es el de 20-39 minutos (28,3%). Solo el 13,3% dice pasar más de una hora al día en Twitter.</w:t>
      </w:r>
    </w:p>
    <w:p w14:paraId="175B1269" w14:textId="6B474177" w:rsidR="00747B76" w:rsidRPr="001C3F53" w:rsidRDefault="00747B76" w:rsidP="001C3F53">
      <w:pPr>
        <w:tabs>
          <w:tab w:val="left" w:pos="1980"/>
        </w:tabs>
        <w:spacing w:after="0"/>
        <w:rPr>
          <w:rStyle w:val="form-control-text"/>
          <w:rFonts w:ascii="Realway" w:hAnsi="Realway"/>
          <w:color w:val="1F3864" w:themeColor="accent1" w:themeShade="80"/>
        </w:rPr>
      </w:pPr>
    </w:p>
    <w:p w14:paraId="7F503DC4" w14:textId="77777777" w:rsidR="005E5338" w:rsidRPr="00871FBB" w:rsidRDefault="005E5338" w:rsidP="00871FBB">
      <w:pPr>
        <w:pStyle w:val="Prrafodelista"/>
        <w:tabs>
          <w:tab w:val="left" w:pos="1980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5534A74B" w14:textId="73782525" w:rsidR="00B75617" w:rsidRDefault="008F6D74" w:rsidP="00871FBB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Raleway" w:hAnsi="Raleway" w:cs="Arial"/>
          <w:color w:val="00BD97"/>
          <w:lang w:val="eu-ES"/>
        </w:rPr>
      </w:pPr>
      <w:r>
        <w:rPr>
          <w:rFonts w:ascii="Raleway" w:hAnsi="Raleway" w:cs="Arial"/>
          <w:color w:val="00BD97"/>
          <w:lang w:val="eu-ES"/>
        </w:rPr>
        <w:t xml:space="preserve"> Imagen</w:t>
      </w:r>
      <w:r w:rsidR="00871FBB">
        <w:rPr>
          <w:rFonts w:ascii="Raleway" w:hAnsi="Raleway" w:cs="Arial"/>
          <w:color w:val="00BD97"/>
          <w:lang w:val="eu-ES"/>
        </w:rPr>
        <w:t xml:space="preserve"> </w:t>
      </w:r>
      <w:r w:rsidR="004125F1">
        <w:rPr>
          <w:rFonts w:ascii="Raleway" w:hAnsi="Raleway" w:cs="Arial"/>
          <w:color w:val="00BD97"/>
          <w:lang w:val="eu-ES"/>
        </w:rPr>
        <w:t>–</w:t>
      </w:r>
      <w:r w:rsidR="00871FBB">
        <w:rPr>
          <w:rFonts w:ascii="Raleway" w:hAnsi="Raleway" w:cs="Arial"/>
          <w:color w:val="00BD97"/>
          <w:lang w:val="eu-ES"/>
        </w:rPr>
        <w:t xml:space="preserve"> </w:t>
      </w:r>
      <w:r>
        <w:rPr>
          <w:rFonts w:ascii="Raleway" w:hAnsi="Raleway" w:cs="Arial"/>
          <w:color w:val="00BD97"/>
          <w:lang w:val="eu-ES"/>
        </w:rPr>
        <w:t>¿</w:t>
      </w:r>
      <w:r w:rsidR="00460A3B">
        <w:rPr>
          <w:rFonts w:ascii="Raleway" w:hAnsi="Raleway" w:cs="Arial"/>
          <w:color w:val="00BD97"/>
          <w:lang w:val="eu-ES"/>
        </w:rPr>
        <w:t>Durante cuánto tiempo te conectas</w:t>
      </w:r>
      <w:r>
        <w:rPr>
          <w:rFonts w:ascii="Raleway" w:hAnsi="Raleway" w:cs="Arial"/>
          <w:color w:val="00BD97"/>
          <w:lang w:val="eu-ES"/>
        </w:rPr>
        <w:t>?</w:t>
      </w:r>
    </w:p>
    <w:p w14:paraId="3451AF71" w14:textId="38918014" w:rsidR="004C7B0F" w:rsidRDefault="004C7B0F" w:rsidP="00460A3B">
      <w:pPr>
        <w:tabs>
          <w:tab w:val="left" w:pos="426"/>
        </w:tabs>
        <w:spacing w:after="0" w:line="240" w:lineRule="auto"/>
        <w:rPr>
          <w:rFonts w:cs="Arial"/>
          <w:color w:val="00BD97"/>
          <w:lang w:val="eu-ES"/>
        </w:rPr>
      </w:pPr>
    </w:p>
    <w:tbl>
      <w:tblPr>
        <w:tblW w:w="7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1464"/>
        <w:gridCol w:w="2947"/>
      </w:tblGrid>
      <w:tr w:rsidR="00460A3B" w:rsidRPr="00460A3B" w14:paraId="00363DCC" w14:textId="77777777" w:rsidTr="00460A3B">
        <w:trPr>
          <w:trHeight w:val="29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A9D3BAD" w14:textId="77777777" w:rsidR="00460A3B" w:rsidRPr="00460A3B" w:rsidRDefault="00460A3B" w:rsidP="00460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D070E21" w14:textId="77777777" w:rsidR="00460A3B" w:rsidRPr="00460A3B" w:rsidRDefault="00460A3B" w:rsidP="00460A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32B5B6E5" w14:textId="77777777" w:rsidR="00460A3B" w:rsidRPr="00460A3B" w:rsidRDefault="00460A3B" w:rsidP="00460A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460A3B" w:rsidRPr="00460A3B" w14:paraId="28F1DC0D" w14:textId="77777777" w:rsidTr="00460A3B">
        <w:trPr>
          <w:trHeight w:val="29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CFA" w14:textId="77777777" w:rsidR="00460A3B" w:rsidRP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Menos de 20 minutos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C08F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F8BA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48,8</w:t>
            </w:r>
          </w:p>
        </w:tc>
      </w:tr>
      <w:tr w:rsidR="00460A3B" w:rsidRPr="00460A3B" w14:paraId="3FD8FAF8" w14:textId="77777777" w:rsidTr="00460A3B">
        <w:trPr>
          <w:trHeight w:val="29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873" w14:textId="77777777" w:rsidR="00460A3B" w:rsidRP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20-39 minutos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39C9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771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28,3</w:t>
            </w:r>
          </w:p>
        </w:tc>
      </w:tr>
      <w:tr w:rsidR="00460A3B" w:rsidRPr="00460A3B" w14:paraId="4C1A4C7E" w14:textId="77777777" w:rsidTr="00460A3B">
        <w:trPr>
          <w:trHeight w:val="29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BAC" w14:textId="77777777" w:rsidR="00460A3B" w:rsidRP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40-59 minutos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537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4D83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9,6</w:t>
            </w:r>
          </w:p>
        </w:tc>
      </w:tr>
      <w:tr w:rsidR="00460A3B" w:rsidRPr="00460A3B" w14:paraId="2EA536D4" w14:textId="77777777" w:rsidTr="00460A3B">
        <w:trPr>
          <w:trHeight w:val="29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691" w14:textId="77777777" w:rsidR="00460A3B" w:rsidRP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Una hora - Hora y media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585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75AD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7,6</w:t>
            </w:r>
          </w:p>
        </w:tc>
      </w:tr>
      <w:tr w:rsidR="00460A3B" w:rsidRPr="00460A3B" w14:paraId="2FBE5B70" w14:textId="77777777" w:rsidTr="00460A3B">
        <w:trPr>
          <w:trHeight w:val="296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9B6" w14:textId="77777777" w:rsidR="00460A3B" w:rsidRP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Hora y media - Dos horas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B4A9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A46A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2,9</w:t>
            </w:r>
          </w:p>
        </w:tc>
      </w:tr>
      <w:tr w:rsidR="00460A3B" w:rsidRPr="00460A3B" w14:paraId="11A438F9" w14:textId="77777777" w:rsidTr="00460A3B">
        <w:trPr>
          <w:trHeight w:val="311"/>
        </w:trPr>
        <w:tc>
          <w:tcPr>
            <w:tcW w:w="29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4DD" w14:textId="77777777" w:rsidR="00460A3B" w:rsidRP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Más de dos horas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8F92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B359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2,8</w:t>
            </w:r>
          </w:p>
        </w:tc>
      </w:tr>
      <w:tr w:rsidR="00460A3B" w:rsidRPr="00460A3B" w14:paraId="542C3E7A" w14:textId="77777777" w:rsidTr="00460A3B">
        <w:trPr>
          <w:trHeight w:val="311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18D" w14:textId="77777777" w:rsidR="00460A3B" w:rsidRP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7CC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868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453" w14:textId="77777777" w:rsidR="00460A3B" w:rsidRPr="00460A3B" w:rsidRDefault="00460A3B" w:rsidP="00460A3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460A3B" w:rsidRPr="00460A3B" w14:paraId="157E2F41" w14:textId="77777777" w:rsidTr="00460A3B">
        <w:trPr>
          <w:trHeight w:val="296"/>
        </w:trPr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5313" w14:textId="77777777" w:rsidR="00460A3B" w:rsidRDefault="00460A3B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460A3B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  <w:p w14:paraId="326FB2F7" w14:textId="77777777" w:rsidR="00CB54F8" w:rsidRDefault="00CB54F8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</w:p>
          <w:p w14:paraId="340EA7D8" w14:textId="77777777" w:rsidR="00CB54F8" w:rsidRDefault="00CB54F8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</w:p>
          <w:p w14:paraId="40659E7E" w14:textId="1964333F" w:rsidR="00CB54F8" w:rsidRPr="00460A3B" w:rsidRDefault="00CB54F8" w:rsidP="00460A3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</w:p>
        </w:tc>
      </w:tr>
    </w:tbl>
    <w:p w14:paraId="4C51DB0C" w14:textId="59FE560E" w:rsidR="00460A3B" w:rsidRPr="00460A3B" w:rsidRDefault="00460A3B" w:rsidP="00460A3B">
      <w:pPr>
        <w:tabs>
          <w:tab w:val="left" w:pos="426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noProof/>
          <w:lang w:eastAsia="es-ES"/>
        </w:rPr>
        <w:drawing>
          <wp:inline distT="0" distB="0" distL="0" distR="0" wp14:anchorId="0D384682" wp14:editId="43F13C66">
            <wp:extent cx="4702628" cy="1889090"/>
            <wp:effectExtent l="0" t="0" r="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25F8F543-1F5F-4DA3-8357-B279C702B7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9FC79FB" w14:textId="77777777" w:rsidR="00747B76" w:rsidRDefault="00747B76" w:rsidP="004C7B0F">
      <w:pPr>
        <w:pStyle w:val="Prrafodelista"/>
        <w:tabs>
          <w:tab w:val="left" w:pos="426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740A80A7" w14:textId="39CAAF8A" w:rsidR="004C7B0F" w:rsidRDefault="004C7B0F" w:rsidP="004C7B0F">
      <w:pPr>
        <w:pStyle w:val="Prrafodelista"/>
        <w:tabs>
          <w:tab w:val="left" w:pos="426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p w14:paraId="58B56223" w14:textId="29403D6A" w:rsidR="004C7B0F" w:rsidRDefault="004C7B0F" w:rsidP="00747B76">
      <w:pPr>
        <w:pStyle w:val="Prrafodelista"/>
        <w:tabs>
          <w:tab w:val="left" w:pos="426"/>
        </w:tabs>
        <w:spacing w:after="0" w:line="240" w:lineRule="auto"/>
        <w:ind w:left="0"/>
        <w:rPr>
          <w:rFonts w:ascii="Raleway" w:hAnsi="Raleway" w:cs="Arial"/>
          <w:color w:val="00BD97"/>
          <w:lang w:val="eu-ES"/>
        </w:rPr>
      </w:pPr>
    </w:p>
    <w:p w14:paraId="6E5DA808" w14:textId="77777777" w:rsidR="00CB54F8" w:rsidRDefault="00CB54F8" w:rsidP="007C099D">
      <w:pPr>
        <w:spacing w:after="0"/>
        <w:rPr>
          <w:rStyle w:val="form-control-text"/>
        </w:rPr>
      </w:pPr>
    </w:p>
    <w:p w14:paraId="0E3A3B86" w14:textId="18B0E3D5" w:rsidR="00747B76" w:rsidRPr="007E4F5C" w:rsidRDefault="00460A3B" w:rsidP="007C099D">
      <w:pPr>
        <w:spacing w:after="0"/>
      </w:pPr>
      <w:r w:rsidRPr="007E4F5C">
        <w:rPr>
          <w:rStyle w:val="form-control-text"/>
        </w:rPr>
        <w:lastRenderedPageBreak/>
        <w:t>Pregunta</w:t>
      </w:r>
      <w:r w:rsidR="00884647" w:rsidRPr="007E4F5C">
        <w:rPr>
          <w:rStyle w:val="form-control-text"/>
        </w:rPr>
        <w:t>do</w:t>
      </w:r>
      <w:r w:rsidRPr="007E4F5C">
        <w:rPr>
          <w:rStyle w:val="form-control-text"/>
        </w:rPr>
        <w:t xml:space="preserve">s por el dispositivo que más utilizan para conectarse a Twitter, casi el total de los panelistas mencionan el móvil (95,5%). El segundo dispositivo más utilizado es el </w:t>
      </w:r>
      <w:r w:rsidR="00772C14" w:rsidRPr="007E4F5C">
        <w:rPr>
          <w:rStyle w:val="form-control-text"/>
        </w:rPr>
        <w:t xml:space="preserve">ordenador portátil, con un porcentaje mucho menor (1,7%). </w:t>
      </w:r>
    </w:p>
    <w:p w14:paraId="14294487" w14:textId="77777777" w:rsidR="0026155D" w:rsidRPr="007E4F5C" w:rsidRDefault="0026155D" w:rsidP="007C099D">
      <w:pPr>
        <w:spacing w:after="0"/>
        <w:rPr>
          <w:rFonts w:cs="Arial"/>
          <w:color w:val="1F3864" w:themeColor="accent1" w:themeShade="80"/>
          <w:lang w:val="eu-ES"/>
        </w:rPr>
      </w:pPr>
    </w:p>
    <w:p w14:paraId="15B71078" w14:textId="2D67166D" w:rsidR="00435267" w:rsidRPr="00871FBB" w:rsidRDefault="001C3F53" w:rsidP="007C099D">
      <w:pPr>
        <w:spacing w:after="0"/>
        <w:rPr>
          <w:rFonts w:cs="Arial"/>
          <w:color w:val="00BD97"/>
          <w:lang w:val="eu-ES"/>
        </w:rPr>
      </w:pPr>
      <w:r w:rsidRPr="007E4F5C">
        <w:rPr>
          <w:rFonts w:cs="Arial"/>
          <w:color w:val="00BD97"/>
          <w:lang w:val="eu-ES"/>
        </w:rPr>
        <w:t>1</w:t>
      </w:r>
      <w:r w:rsidR="00CD2FB0" w:rsidRPr="007E4F5C">
        <w:rPr>
          <w:rFonts w:cs="Arial"/>
          <w:color w:val="00BD97"/>
          <w:lang w:val="eu-ES"/>
        </w:rPr>
        <w:t>0</w:t>
      </w:r>
      <w:r w:rsidRPr="007E4F5C">
        <w:rPr>
          <w:rFonts w:cs="Arial"/>
          <w:color w:val="00BD97"/>
          <w:lang w:val="eu-ES"/>
        </w:rPr>
        <w:t>.</w:t>
      </w:r>
      <w:r w:rsidR="003C6505" w:rsidRPr="007E4F5C">
        <w:rPr>
          <w:rFonts w:cs="Arial"/>
          <w:color w:val="00BD97"/>
          <w:lang w:val="eu-ES"/>
        </w:rPr>
        <w:t>Imagen</w:t>
      </w:r>
      <w:r w:rsidR="00B75617" w:rsidRPr="007E4F5C">
        <w:rPr>
          <w:rFonts w:cs="Arial"/>
          <w:color w:val="00BD97"/>
          <w:lang w:val="eu-ES"/>
        </w:rPr>
        <w:t xml:space="preserve"> - </w:t>
      </w:r>
      <w:r w:rsidR="003C6505" w:rsidRPr="007E4F5C">
        <w:rPr>
          <w:rFonts w:cs="Arial"/>
          <w:color w:val="00BD97"/>
          <w:lang w:val="eu-ES"/>
        </w:rPr>
        <w:t>¿Cuál es el dispositivo que más utilizas para</w:t>
      </w:r>
      <w:r w:rsidR="00884647" w:rsidRPr="007E4F5C">
        <w:rPr>
          <w:rFonts w:cs="Arial"/>
          <w:color w:val="00BD97"/>
          <w:lang w:val="eu-ES"/>
        </w:rPr>
        <w:t xml:space="preserve"> conectarte a T</w:t>
      </w:r>
      <w:r w:rsidR="00DE30C8" w:rsidRPr="007E4F5C">
        <w:rPr>
          <w:rFonts w:cs="Arial"/>
          <w:color w:val="00BD97"/>
          <w:lang w:val="eu-ES"/>
        </w:rPr>
        <w:t>witter</w:t>
      </w:r>
      <w:r w:rsidR="003C6505" w:rsidRPr="007E4F5C">
        <w:rPr>
          <w:rFonts w:cs="Arial"/>
          <w:color w:val="00BD97"/>
          <w:lang w:val="eu-ES"/>
        </w:rPr>
        <w:t>?</w:t>
      </w:r>
    </w:p>
    <w:p w14:paraId="1704342F" w14:textId="64AB9211" w:rsidR="0096486D" w:rsidRPr="00940BB3" w:rsidRDefault="0096486D" w:rsidP="00940BB3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tbl>
      <w:tblPr>
        <w:tblW w:w="7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9"/>
        <w:gridCol w:w="1470"/>
        <w:gridCol w:w="2959"/>
      </w:tblGrid>
      <w:tr w:rsidR="00DE30C8" w:rsidRPr="00DE30C8" w14:paraId="4FF31CEA" w14:textId="77777777" w:rsidTr="00DE30C8">
        <w:trPr>
          <w:trHeight w:val="31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39DE62EB" w14:textId="77777777" w:rsidR="00DE30C8" w:rsidRPr="00DE30C8" w:rsidRDefault="00DE30C8" w:rsidP="00DE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0C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2385AEE2" w14:textId="77777777" w:rsidR="00DE30C8" w:rsidRPr="00DE30C8" w:rsidRDefault="00DE30C8" w:rsidP="00DE30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5A92E1F3" w14:textId="77777777" w:rsidR="00DE30C8" w:rsidRPr="00DE30C8" w:rsidRDefault="00DE30C8" w:rsidP="00DE30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DE30C8" w:rsidRPr="00DE30C8" w14:paraId="49036816" w14:textId="77777777" w:rsidTr="00DE30C8">
        <w:trPr>
          <w:trHeight w:val="31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D97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08DD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867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EC69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95,5</w:t>
            </w:r>
          </w:p>
        </w:tc>
      </w:tr>
      <w:tr w:rsidR="00DE30C8" w:rsidRPr="00DE30C8" w14:paraId="12DECF4A" w14:textId="77777777" w:rsidTr="00DE30C8">
        <w:trPr>
          <w:trHeight w:val="31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C12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Tablet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D7B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157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0,9</w:t>
            </w:r>
          </w:p>
        </w:tc>
      </w:tr>
      <w:tr w:rsidR="00DE30C8" w:rsidRPr="00DE30C8" w14:paraId="3DF6C245" w14:textId="77777777" w:rsidTr="00DE30C8">
        <w:trPr>
          <w:trHeight w:val="31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4B5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Ordenador portátil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76C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F65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1,7</w:t>
            </w:r>
          </w:p>
        </w:tc>
      </w:tr>
      <w:tr w:rsidR="00DE30C8" w:rsidRPr="00DE30C8" w14:paraId="641E8C7D" w14:textId="77777777" w:rsidTr="00DE30C8">
        <w:trPr>
          <w:trHeight w:val="311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CF8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Teleisión conectada a internet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B001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155F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0,3</w:t>
            </w:r>
          </w:p>
        </w:tc>
      </w:tr>
      <w:tr w:rsidR="00DE30C8" w:rsidRPr="00DE30C8" w14:paraId="720C151C" w14:textId="77777777" w:rsidTr="00DE30C8">
        <w:trPr>
          <w:trHeight w:val="31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358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Ordenador de mesa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5B14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EC61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1,4</w:t>
            </w:r>
          </w:p>
        </w:tc>
      </w:tr>
      <w:tr w:rsidR="00DE30C8" w:rsidRPr="00DE30C8" w14:paraId="65F13FD7" w14:textId="77777777" w:rsidTr="00DE30C8">
        <w:trPr>
          <w:trHeight w:val="32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523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Video-consola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432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BE4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0,2</w:t>
            </w:r>
          </w:p>
        </w:tc>
      </w:tr>
      <w:tr w:rsidR="00DE30C8" w:rsidRPr="00DE30C8" w14:paraId="6EAB6CEA" w14:textId="77777777" w:rsidTr="00DE30C8">
        <w:trPr>
          <w:trHeight w:val="32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82A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5406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908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240" w14:textId="77777777" w:rsidR="00DE30C8" w:rsidRPr="00DE30C8" w:rsidRDefault="00DE30C8" w:rsidP="00DE30C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E30C8" w:rsidRPr="00DE30C8" w14:paraId="22F7FE4D" w14:textId="77777777" w:rsidTr="00DE30C8">
        <w:trPr>
          <w:trHeight w:val="311"/>
        </w:trPr>
        <w:tc>
          <w:tcPr>
            <w:tcW w:w="7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3D07" w14:textId="77777777" w:rsidR="00DE30C8" w:rsidRPr="00DE30C8" w:rsidRDefault="00DE30C8" w:rsidP="00DE30C8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DE30C8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50FEF76C" w14:textId="673CF570" w:rsidR="00747B76" w:rsidRDefault="00747B76" w:rsidP="004C7B0F">
      <w:pPr>
        <w:spacing w:after="0"/>
        <w:rPr>
          <w:rFonts w:cs="Arial"/>
          <w:color w:val="1F3864" w:themeColor="accent1" w:themeShade="80"/>
          <w:lang w:val="eu-ES"/>
        </w:rPr>
      </w:pPr>
    </w:p>
    <w:p w14:paraId="28A0C698" w14:textId="1B957D99" w:rsidR="00DE30C8" w:rsidRDefault="00DE30C8" w:rsidP="004C7B0F">
      <w:pPr>
        <w:spacing w:after="0"/>
        <w:rPr>
          <w:rFonts w:cs="Arial"/>
          <w:color w:val="1F3864" w:themeColor="accent1" w:themeShade="80"/>
          <w:lang w:val="eu-ES"/>
        </w:rPr>
      </w:pPr>
      <w:r>
        <w:rPr>
          <w:noProof/>
          <w:lang w:eastAsia="es-ES"/>
        </w:rPr>
        <w:drawing>
          <wp:inline distT="0" distB="0" distL="0" distR="0" wp14:anchorId="5100293A" wp14:editId="4B915BF1">
            <wp:extent cx="4752870" cy="2190541"/>
            <wp:effectExtent l="0" t="0" r="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58FB5206-15EB-4EB8-9C7A-E5680ADC0F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34AA399" w14:textId="77777777" w:rsidR="00747B76" w:rsidRDefault="00747B76" w:rsidP="004C7B0F">
      <w:pPr>
        <w:spacing w:after="0"/>
        <w:rPr>
          <w:rFonts w:cs="Arial"/>
          <w:color w:val="1F3864" w:themeColor="accent1" w:themeShade="80"/>
          <w:lang w:val="eu-ES"/>
        </w:rPr>
      </w:pPr>
    </w:p>
    <w:p w14:paraId="3535865F" w14:textId="73436137" w:rsidR="00747B76" w:rsidRDefault="00CD2FB0" w:rsidP="004C7B0F">
      <w:pPr>
        <w:spacing w:after="0"/>
        <w:rPr>
          <w:rFonts w:cs="Arial"/>
          <w:color w:val="1F3864" w:themeColor="accent1" w:themeShade="80"/>
          <w:lang w:val="eu-ES"/>
        </w:rPr>
      </w:pPr>
      <w:r>
        <w:rPr>
          <w:rFonts w:cs="Arial"/>
          <w:color w:val="1F3864" w:themeColor="accent1" w:themeShade="80"/>
          <w:lang w:val="eu-ES"/>
        </w:rPr>
        <w:t xml:space="preserve">También se ha preguntado por el idioma en el que consumen los contenidos de Twitter. La gran mayoría lo hace en castellano (80,7%). El 9,4% lo hace en inglés, y solo en 0,2% en euskera. </w:t>
      </w:r>
    </w:p>
    <w:p w14:paraId="7AF56A65" w14:textId="77777777" w:rsidR="00CB54F8" w:rsidRDefault="00CB54F8" w:rsidP="004C7B0F">
      <w:pPr>
        <w:spacing w:after="0"/>
        <w:rPr>
          <w:rFonts w:cs="Arial"/>
          <w:color w:val="1F3864" w:themeColor="accent1" w:themeShade="80"/>
          <w:lang w:val="eu-ES"/>
        </w:rPr>
      </w:pPr>
    </w:p>
    <w:p w14:paraId="2B6AC79C" w14:textId="60389EED" w:rsidR="00435267" w:rsidRPr="00CD2FB0" w:rsidRDefault="00435267" w:rsidP="00CD2FB0">
      <w:pPr>
        <w:tabs>
          <w:tab w:val="left" w:pos="1980"/>
        </w:tabs>
        <w:spacing w:after="0" w:line="240" w:lineRule="auto"/>
        <w:rPr>
          <w:rFonts w:cs="Arial"/>
          <w:color w:val="00BD97"/>
          <w:lang w:val="eu-ES"/>
        </w:rPr>
      </w:pPr>
    </w:p>
    <w:p w14:paraId="23859513" w14:textId="67864594" w:rsidR="00871FBB" w:rsidRPr="005B65FC" w:rsidRDefault="00CD2FB0" w:rsidP="005B65FC">
      <w:pPr>
        <w:tabs>
          <w:tab w:val="left" w:pos="426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rFonts w:cs="Arial"/>
          <w:color w:val="00BD97"/>
          <w:lang w:val="eu-ES"/>
        </w:rPr>
        <w:t>11</w:t>
      </w:r>
      <w:r w:rsidR="005B65FC">
        <w:rPr>
          <w:rFonts w:cs="Arial"/>
          <w:color w:val="00BD97"/>
          <w:lang w:val="eu-ES"/>
        </w:rPr>
        <w:t>.</w:t>
      </w:r>
      <w:r w:rsidR="003C6505" w:rsidRPr="005B65FC">
        <w:rPr>
          <w:rFonts w:cs="Arial"/>
          <w:color w:val="00BD97"/>
          <w:lang w:val="eu-ES"/>
        </w:rPr>
        <w:t xml:space="preserve"> Imagen</w:t>
      </w:r>
      <w:r w:rsidR="00871FBB" w:rsidRPr="005B65FC">
        <w:rPr>
          <w:rFonts w:cs="Arial"/>
          <w:color w:val="00BD97"/>
          <w:lang w:val="eu-ES"/>
        </w:rPr>
        <w:t xml:space="preserve"> – </w:t>
      </w:r>
      <w:r w:rsidR="003C6505" w:rsidRPr="005B65FC">
        <w:rPr>
          <w:rFonts w:cs="Arial"/>
          <w:color w:val="00BD97"/>
          <w:lang w:val="eu-ES"/>
        </w:rPr>
        <w:t>¿</w:t>
      </w:r>
      <w:r>
        <w:rPr>
          <w:rFonts w:cs="Arial"/>
          <w:color w:val="00BD97"/>
          <w:lang w:val="eu-ES"/>
        </w:rPr>
        <w:t>En qué idioma ves los contenidos de twitter</w:t>
      </w:r>
      <w:r w:rsidR="003C6505" w:rsidRPr="005B65FC">
        <w:rPr>
          <w:rFonts w:cs="Arial"/>
          <w:color w:val="00BD97"/>
          <w:lang w:val="eu-ES"/>
        </w:rPr>
        <w:t>?</w:t>
      </w:r>
    </w:p>
    <w:p w14:paraId="564CCE59" w14:textId="6DBFC335" w:rsidR="00940BB3" w:rsidRPr="003C6505" w:rsidRDefault="00940BB3" w:rsidP="00940BB3">
      <w:pPr>
        <w:pStyle w:val="Prrafodelista"/>
        <w:tabs>
          <w:tab w:val="left" w:pos="426"/>
        </w:tabs>
        <w:spacing w:after="0" w:line="240" w:lineRule="auto"/>
        <w:ind w:left="284"/>
        <w:rPr>
          <w:rFonts w:ascii="Raleway" w:hAnsi="Raleway" w:cs="Arial"/>
          <w:color w:val="00BD97"/>
          <w:lang w:val="eu-ES"/>
        </w:rPr>
      </w:pPr>
    </w:p>
    <w:tbl>
      <w:tblPr>
        <w:tblW w:w="7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1493"/>
        <w:gridCol w:w="3002"/>
      </w:tblGrid>
      <w:tr w:rsidR="00CD2FB0" w:rsidRPr="00CD2FB0" w14:paraId="3C870BFF" w14:textId="77777777" w:rsidTr="00CD2FB0">
        <w:trPr>
          <w:trHeight w:val="32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0FDE12C" w14:textId="77777777" w:rsidR="00CD2FB0" w:rsidRPr="00CD2FB0" w:rsidRDefault="00CD2FB0" w:rsidP="00CD2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2F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6B41319" w14:textId="77777777" w:rsidR="00CD2FB0" w:rsidRPr="00CD2FB0" w:rsidRDefault="00CD2FB0" w:rsidP="00CD2F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54D962C" w14:textId="77777777" w:rsidR="00CD2FB0" w:rsidRPr="00CD2FB0" w:rsidRDefault="00CD2FB0" w:rsidP="00CD2F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CD2FB0" w:rsidRPr="00CD2FB0" w14:paraId="4064A1FB" w14:textId="77777777" w:rsidTr="00CD2FB0">
        <w:trPr>
          <w:trHeight w:val="32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2C6" w14:textId="77777777" w:rsidR="00CD2FB0" w:rsidRPr="00CD2FB0" w:rsidRDefault="00CD2FB0" w:rsidP="00CD2FB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Castellano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74C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733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F8DA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80,7</w:t>
            </w:r>
          </w:p>
        </w:tc>
      </w:tr>
      <w:tr w:rsidR="00CD2FB0" w:rsidRPr="00CD2FB0" w14:paraId="60C18858" w14:textId="77777777" w:rsidTr="00CD2FB0">
        <w:trPr>
          <w:trHeight w:val="32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B67" w14:textId="77777777" w:rsidR="00CD2FB0" w:rsidRPr="00CD2FB0" w:rsidRDefault="00CD2FB0" w:rsidP="00CD2FB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Inglés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AB9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023B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9,4</w:t>
            </w:r>
          </w:p>
        </w:tc>
      </w:tr>
      <w:tr w:rsidR="00CD2FB0" w:rsidRPr="00CD2FB0" w14:paraId="17EF57E4" w14:textId="77777777" w:rsidTr="00CD2FB0">
        <w:trPr>
          <w:trHeight w:val="327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BEB" w14:textId="77777777" w:rsidR="00CD2FB0" w:rsidRPr="00CD2FB0" w:rsidRDefault="00CD2FB0" w:rsidP="00CD2FB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Euskera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26A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92B8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8,8</w:t>
            </w:r>
          </w:p>
        </w:tc>
      </w:tr>
      <w:tr w:rsidR="00CD2FB0" w:rsidRPr="00CD2FB0" w14:paraId="74BAD7E9" w14:textId="77777777" w:rsidTr="00CD2FB0">
        <w:trPr>
          <w:trHeight w:val="344"/>
        </w:trPr>
        <w:tc>
          <w:tcPr>
            <w:tcW w:w="30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E66" w14:textId="77777777" w:rsidR="00CD2FB0" w:rsidRPr="00CD2FB0" w:rsidRDefault="00CD2FB0" w:rsidP="00CD2FB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4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EE36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1AF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1,1</w:t>
            </w:r>
          </w:p>
        </w:tc>
      </w:tr>
      <w:tr w:rsidR="00CD2FB0" w:rsidRPr="00CD2FB0" w14:paraId="4CC08B77" w14:textId="77777777" w:rsidTr="00CD2FB0">
        <w:trPr>
          <w:trHeight w:val="344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E78" w14:textId="77777777" w:rsidR="00CD2FB0" w:rsidRPr="00CD2FB0" w:rsidRDefault="00CD2FB0" w:rsidP="00CD2FB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FEE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908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2B3D" w14:textId="77777777" w:rsidR="00CD2FB0" w:rsidRPr="00CD2FB0" w:rsidRDefault="00CD2FB0" w:rsidP="00CD2FB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CD2FB0" w:rsidRPr="00CD2FB0" w14:paraId="239C0776" w14:textId="77777777" w:rsidTr="00CD2FB0">
        <w:trPr>
          <w:trHeight w:val="327"/>
        </w:trPr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38F0" w14:textId="77777777" w:rsidR="00CD2FB0" w:rsidRPr="00CD2FB0" w:rsidRDefault="00CD2FB0" w:rsidP="00CD2FB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CD2FB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78D2FF14" w14:textId="7D34B505" w:rsidR="00747B76" w:rsidRDefault="00747B76" w:rsidP="00C0785F">
      <w:pPr>
        <w:rPr>
          <w:rFonts w:cs="Arial"/>
          <w:color w:val="00BD97"/>
          <w:lang w:val="eu-ES"/>
        </w:rPr>
      </w:pPr>
    </w:p>
    <w:p w14:paraId="6A118763" w14:textId="55ACA4B4" w:rsidR="00CD2FB0" w:rsidRDefault="00CD2FB0" w:rsidP="00C0785F">
      <w:pPr>
        <w:rPr>
          <w:rFonts w:cs="Arial"/>
          <w:color w:val="00BD97"/>
          <w:lang w:val="eu-ES"/>
        </w:rPr>
      </w:pPr>
      <w:r>
        <w:rPr>
          <w:noProof/>
          <w:lang w:eastAsia="es-ES"/>
        </w:rPr>
        <w:lastRenderedPageBreak/>
        <w:drawing>
          <wp:inline distT="0" distB="0" distL="0" distR="0" wp14:anchorId="5B376C19" wp14:editId="3797357B">
            <wp:extent cx="4702628" cy="2270927"/>
            <wp:effectExtent l="0" t="0" r="0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97289A0B-BBA8-47C3-B453-1B13B6A023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E272BD" w14:textId="1A3844A6" w:rsidR="00CB54F8" w:rsidRDefault="00CD2FB0" w:rsidP="00CB54F8">
      <w:pPr>
        <w:rPr>
          <w:rFonts w:cs="Arial"/>
          <w:color w:val="1F3864" w:themeColor="accent1" w:themeShade="80"/>
          <w:lang w:val="eu-ES"/>
        </w:rPr>
      </w:pPr>
      <w:r w:rsidRPr="00D27BAF">
        <w:rPr>
          <w:rFonts w:cs="Arial"/>
          <w:color w:val="1F3864" w:themeColor="accent1" w:themeShade="80"/>
          <w:lang w:val="eu-ES"/>
        </w:rPr>
        <w:t>También se ha qu</w:t>
      </w:r>
      <w:r w:rsidR="00CB54F8">
        <w:rPr>
          <w:rFonts w:cs="Arial"/>
          <w:color w:val="1F3864" w:themeColor="accent1" w:themeShade="80"/>
          <w:lang w:val="eu-ES"/>
        </w:rPr>
        <w:t>erido saber cuáles son los tema</w:t>
      </w:r>
      <w:r w:rsidRPr="00D27BAF">
        <w:rPr>
          <w:rFonts w:cs="Arial"/>
          <w:color w:val="1F3864" w:themeColor="accent1" w:themeShade="80"/>
          <w:lang w:val="eu-ES"/>
        </w:rPr>
        <w:t xml:space="preserve">s o las categorías que mas </w:t>
      </w:r>
      <w:r w:rsidR="00D27BAF">
        <w:rPr>
          <w:rFonts w:cs="Arial"/>
          <w:color w:val="1F3864" w:themeColor="accent1" w:themeShade="80"/>
          <w:lang w:val="eu-ES"/>
        </w:rPr>
        <w:t>siguen en</w:t>
      </w:r>
      <w:r w:rsidRPr="00D27BAF">
        <w:rPr>
          <w:rFonts w:cs="Arial"/>
          <w:color w:val="1F3864" w:themeColor="accent1" w:themeShade="80"/>
          <w:lang w:val="eu-ES"/>
        </w:rPr>
        <w:t xml:space="preserve"> </w:t>
      </w:r>
      <w:r w:rsidR="00CB54F8">
        <w:rPr>
          <w:rFonts w:cs="Arial"/>
          <w:color w:val="1F3864" w:themeColor="accent1" w:themeShade="80"/>
          <w:lang w:val="eu-ES"/>
        </w:rPr>
        <w:t>esta red social</w:t>
      </w:r>
      <w:r w:rsidRPr="00D27BAF">
        <w:rPr>
          <w:rFonts w:cs="Arial"/>
          <w:color w:val="1F3864" w:themeColor="accent1" w:themeShade="80"/>
          <w:lang w:val="eu-ES"/>
        </w:rPr>
        <w:t xml:space="preserve">. El 29% opta por la “comedia, memes y parodia”, el 15,1% por los “temas o personajes sociales” y en tercer lugar </w:t>
      </w:r>
      <w:r w:rsidR="00D27BAF" w:rsidRPr="00D27BAF">
        <w:rPr>
          <w:rFonts w:cs="Arial"/>
          <w:color w:val="1F3864" w:themeColor="accent1" w:themeShade="80"/>
          <w:lang w:val="eu-ES"/>
        </w:rPr>
        <w:t xml:space="preserve">los que eligen la </w:t>
      </w:r>
      <w:r w:rsidR="00CB54F8">
        <w:rPr>
          <w:rFonts w:cs="Arial"/>
          <w:color w:val="1F3864" w:themeColor="accent1" w:themeShade="80"/>
          <w:lang w:val="eu-ES"/>
        </w:rPr>
        <w:t>“información y política” (</w:t>
      </w:r>
      <w:r w:rsidR="00D27BAF" w:rsidRPr="00D27BAF">
        <w:rPr>
          <w:rFonts w:cs="Arial"/>
          <w:color w:val="1F3864" w:themeColor="accent1" w:themeShade="80"/>
          <w:lang w:val="eu-ES"/>
        </w:rPr>
        <w:t>11,5%</w:t>
      </w:r>
      <w:r w:rsidR="00CB54F8">
        <w:rPr>
          <w:rFonts w:cs="Arial"/>
          <w:color w:val="1F3864" w:themeColor="accent1" w:themeShade="80"/>
          <w:lang w:val="eu-ES"/>
        </w:rPr>
        <w:t>).</w:t>
      </w:r>
    </w:p>
    <w:p w14:paraId="7BAE4647" w14:textId="77777777" w:rsidR="00CB54F8" w:rsidRPr="00CB54F8" w:rsidRDefault="00CB54F8" w:rsidP="00CB54F8">
      <w:pPr>
        <w:rPr>
          <w:rFonts w:cs="Arial"/>
          <w:color w:val="1F3864" w:themeColor="accent1" w:themeShade="80"/>
          <w:lang w:val="eu-ES"/>
        </w:rPr>
      </w:pPr>
    </w:p>
    <w:p w14:paraId="529D0D58" w14:textId="56BB5C52" w:rsidR="00747B76" w:rsidRDefault="00D27BAF" w:rsidP="00D27BAF">
      <w:pPr>
        <w:tabs>
          <w:tab w:val="left" w:pos="426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rFonts w:cs="Arial"/>
          <w:color w:val="00BD97"/>
          <w:lang w:val="eu-ES"/>
        </w:rPr>
        <w:t>12.</w:t>
      </w:r>
      <w:r w:rsidRPr="005B65FC">
        <w:rPr>
          <w:rFonts w:cs="Arial"/>
          <w:color w:val="00BD97"/>
          <w:lang w:val="eu-ES"/>
        </w:rPr>
        <w:t xml:space="preserve"> Imagen – ¿</w:t>
      </w:r>
      <w:r>
        <w:rPr>
          <w:rFonts w:cs="Arial"/>
          <w:color w:val="00BD97"/>
          <w:lang w:val="eu-ES"/>
        </w:rPr>
        <w:t>Cuál es la categoría o el tema que más sigues en twitter</w:t>
      </w:r>
      <w:r w:rsidRPr="005B65FC">
        <w:rPr>
          <w:rFonts w:cs="Arial"/>
          <w:color w:val="00BD97"/>
          <w:lang w:val="eu-ES"/>
        </w:rPr>
        <w:t>?</w:t>
      </w:r>
    </w:p>
    <w:p w14:paraId="6CD18759" w14:textId="77777777" w:rsidR="00D27BAF" w:rsidRDefault="00D27BAF" w:rsidP="00D27BAF">
      <w:pPr>
        <w:tabs>
          <w:tab w:val="left" w:pos="426"/>
        </w:tabs>
        <w:spacing w:after="0" w:line="240" w:lineRule="auto"/>
        <w:rPr>
          <w:rFonts w:cs="Arial"/>
          <w:color w:val="00BD97"/>
          <w:lang w:val="eu-ES"/>
        </w:rPr>
      </w:pPr>
    </w:p>
    <w:tbl>
      <w:tblPr>
        <w:tblW w:w="7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1467"/>
        <w:gridCol w:w="2953"/>
      </w:tblGrid>
      <w:tr w:rsidR="00D27BAF" w:rsidRPr="00D27BAF" w14:paraId="16361E93" w14:textId="77777777" w:rsidTr="00D27BAF">
        <w:trPr>
          <w:trHeight w:val="28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0AC9D633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7BA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7C2B2523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E3C9BEA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D27BAF" w:rsidRPr="00D27BAF" w14:paraId="26CD9D8C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A94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Comedia, memes y parodia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9D0D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277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DB0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29,0</w:t>
            </w:r>
          </w:p>
        </w:tc>
      </w:tr>
      <w:tr w:rsidR="00D27BAF" w:rsidRPr="00D27BAF" w14:paraId="664E7F7C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CF5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Temas o personajes sociales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C637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332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15,1</w:t>
            </w:r>
          </w:p>
        </w:tc>
      </w:tr>
      <w:tr w:rsidR="00D27BAF" w:rsidRPr="00D27BAF" w14:paraId="5FE24A90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E95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Información y política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719B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B4D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11,5</w:t>
            </w:r>
          </w:p>
        </w:tc>
      </w:tr>
      <w:tr w:rsidR="00D27BAF" w:rsidRPr="00D27BAF" w14:paraId="619C2A7B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E3E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Deporte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187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09F1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9,5</w:t>
            </w:r>
          </w:p>
        </w:tc>
      </w:tr>
      <w:tr w:rsidR="00D27BAF" w:rsidRPr="00D27BAF" w14:paraId="1B84C727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8E9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Fútbol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F85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91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</w:tr>
      <w:tr w:rsidR="00D27BAF" w:rsidRPr="00D27BAF" w14:paraId="004A95A3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6F1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Famosos, celebritys…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C91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CFD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6,4</w:t>
            </w:r>
          </w:p>
        </w:tc>
      </w:tr>
      <w:tr w:rsidR="00D27BAF" w:rsidRPr="00D27BAF" w14:paraId="3EDD4EE1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4BE1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Música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E362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D5E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5,6</w:t>
            </w:r>
          </w:p>
        </w:tc>
      </w:tr>
      <w:tr w:rsidR="00D27BAF" w:rsidRPr="00D27BAF" w14:paraId="57D912DF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C43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Arte, cultura…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DDF7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2E96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4,2</w:t>
            </w:r>
          </w:p>
        </w:tc>
      </w:tr>
      <w:tr w:rsidR="00D27BAF" w:rsidRPr="00D27BAF" w14:paraId="0FBA295D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1E2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Cine y series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206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845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4,1</w:t>
            </w:r>
          </w:p>
        </w:tc>
      </w:tr>
      <w:tr w:rsidR="00D27BAF" w:rsidRPr="00D27BAF" w14:paraId="553CFDC2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465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Maquillaje y moda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F10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2C4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0,7</w:t>
            </w:r>
          </w:p>
        </w:tc>
      </w:tr>
      <w:tr w:rsidR="00D27BAF" w:rsidRPr="00D27BAF" w14:paraId="5F987571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CC2D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Ejercicio físico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A5E0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5FCF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0,3</w:t>
            </w:r>
          </w:p>
        </w:tc>
      </w:tr>
      <w:tr w:rsidR="00D27BAF" w:rsidRPr="00D27BAF" w14:paraId="6628436E" w14:textId="77777777" w:rsidTr="00D27BAF">
        <w:trPr>
          <w:trHeight w:val="287"/>
        </w:trPr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9CE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Economía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0A6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1A4F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0,1</w:t>
            </w:r>
          </w:p>
        </w:tc>
      </w:tr>
      <w:tr w:rsidR="00D27BAF" w:rsidRPr="00D27BAF" w14:paraId="110F5A5B" w14:textId="77777777" w:rsidTr="00D27BAF">
        <w:trPr>
          <w:trHeight w:val="30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108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233A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414F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5,1</w:t>
            </w:r>
          </w:p>
        </w:tc>
      </w:tr>
      <w:tr w:rsidR="00D27BAF" w:rsidRPr="00D27BAF" w14:paraId="09B4FE77" w14:textId="77777777" w:rsidTr="00D27BAF">
        <w:trPr>
          <w:trHeight w:val="302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2B1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B8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954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21F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27BAF" w:rsidRPr="00D27BAF" w14:paraId="3CE01523" w14:textId="77777777" w:rsidTr="00D27BAF">
        <w:trPr>
          <w:trHeight w:val="287"/>
        </w:trPr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C6C3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1D5BB804" w14:textId="1A0CC233" w:rsidR="00747B76" w:rsidRDefault="00747B76" w:rsidP="00C0785F">
      <w:pPr>
        <w:rPr>
          <w:rFonts w:cs="Arial"/>
          <w:color w:val="00BD97"/>
          <w:lang w:val="eu-ES"/>
        </w:rPr>
      </w:pPr>
    </w:p>
    <w:p w14:paraId="7682F059" w14:textId="3BFA9AA6" w:rsidR="00D27BAF" w:rsidRDefault="00D27BAF" w:rsidP="00C0785F">
      <w:pPr>
        <w:rPr>
          <w:rFonts w:cs="Arial"/>
          <w:color w:val="00BD97"/>
          <w:lang w:val="eu-ES"/>
        </w:rPr>
      </w:pPr>
      <w:r>
        <w:rPr>
          <w:noProof/>
          <w:lang w:eastAsia="es-ES"/>
        </w:rPr>
        <w:lastRenderedPageBreak/>
        <w:drawing>
          <wp:inline distT="0" distB="0" distL="0" distR="0" wp14:anchorId="180B9AFD" wp14:editId="74CDA695">
            <wp:extent cx="4682531" cy="2351314"/>
            <wp:effectExtent l="0" t="0" r="3810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58FB5206-15EB-4EB8-9C7A-E5680ADC0F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62FBEC1" w14:textId="4A89E263" w:rsidR="00CB54F8" w:rsidRDefault="00D27BAF" w:rsidP="00C0785F">
      <w:pPr>
        <w:rPr>
          <w:rFonts w:cs="Arial"/>
          <w:color w:val="1F3864" w:themeColor="accent1" w:themeShade="80"/>
          <w:lang w:val="eu-ES"/>
        </w:rPr>
      </w:pPr>
      <w:r w:rsidRPr="00D27BAF">
        <w:rPr>
          <w:rFonts w:cs="Arial"/>
          <w:color w:val="1F3864" w:themeColor="accent1" w:themeShade="80"/>
          <w:lang w:val="eu-ES"/>
        </w:rPr>
        <w:t xml:space="preserve">Por </w:t>
      </w:r>
      <w:r>
        <w:rPr>
          <w:rFonts w:cs="Arial"/>
          <w:color w:val="1F3864" w:themeColor="accent1" w:themeShade="80"/>
          <w:lang w:val="eu-ES"/>
        </w:rPr>
        <w:t xml:space="preserve">último, se les ha pedido que valoren </w:t>
      </w:r>
      <w:r w:rsidRPr="00D27BAF">
        <w:rPr>
          <w:rFonts w:cs="Arial"/>
          <w:color w:val="1F3864" w:themeColor="accent1" w:themeShade="80"/>
          <w:lang w:val="eu-ES"/>
        </w:rPr>
        <w:t xml:space="preserve">del 0 al 10 </w:t>
      </w:r>
      <w:r w:rsidR="00CB54F8">
        <w:rPr>
          <w:rFonts w:cs="Arial"/>
          <w:color w:val="1F3864" w:themeColor="accent1" w:themeShade="80"/>
          <w:lang w:val="eu-ES"/>
        </w:rPr>
        <w:t>la red social</w:t>
      </w:r>
      <w:r w:rsidRPr="00D27BAF">
        <w:rPr>
          <w:rFonts w:cs="Arial"/>
          <w:color w:val="1F3864" w:themeColor="accent1" w:themeShade="80"/>
          <w:lang w:val="eu-ES"/>
        </w:rPr>
        <w:t xml:space="preserve"> Twitter. </w:t>
      </w:r>
      <w:r>
        <w:rPr>
          <w:rFonts w:cs="Arial"/>
          <w:color w:val="1F3864" w:themeColor="accent1" w:themeShade="80"/>
          <w:lang w:val="eu-ES"/>
        </w:rPr>
        <w:t>El 46% de los panelistas le ha</w:t>
      </w:r>
      <w:r w:rsidR="00CB54F8">
        <w:rPr>
          <w:rFonts w:cs="Arial"/>
          <w:color w:val="1F3864" w:themeColor="accent1" w:themeShade="80"/>
          <w:lang w:val="eu-ES"/>
        </w:rPr>
        <w:t xml:space="preserve">n dado una nota de entre 6 y 7. La puntuación media de nuestras encuestadas y nuestros encuestados ha sido 6,8. </w:t>
      </w:r>
    </w:p>
    <w:p w14:paraId="0AEACDB3" w14:textId="6F5C1E41" w:rsidR="00D27BAF" w:rsidRDefault="00D27BAF" w:rsidP="00D27BAF">
      <w:pPr>
        <w:tabs>
          <w:tab w:val="left" w:pos="426"/>
        </w:tabs>
        <w:spacing w:after="0" w:line="240" w:lineRule="auto"/>
        <w:rPr>
          <w:rFonts w:cs="Arial"/>
          <w:color w:val="00BD97"/>
          <w:lang w:val="eu-ES"/>
        </w:rPr>
      </w:pPr>
      <w:r>
        <w:rPr>
          <w:rFonts w:cs="Arial"/>
          <w:color w:val="00BD97"/>
          <w:lang w:val="eu-ES"/>
        </w:rPr>
        <w:t>13.</w:t>
      </w:r>
      <w:r w:rsidRPr="005B65FC">
        <w:rPr>
          <w:rFonts w:cs="Arial"/>
          <w:color w:val="00BD97"/>
          <w:lang w:val="eu-ES"/>
        </w:rPr>
        <w:t xml:space="preserve"> Imagen – ¿</w:t>
      </w:r>
      <w:r>
        <w:rPr>
          <w:rFonts w:cs="Arial"/>
          <w:color w:val="00BD97"/>
          <w:lang w:val="eu-ES"/>
        </w:rPr>
        <w:t>Qué puntuación le das a twitter (0-10)</w:t>
      </w:r>
      <w:r w:rsidRPr="005B65FC">
        <w:rPr>
          <w:rFonts w:cs="Arial"/>
          <w:color w:val="00BD97"/>
          <w:lang w:val="eu-ES"/>
        </w:rPr>
        <w:t>?</w:t>
      </w:r>
    </w:p>
    <w:p w14:paraId="546696D4" w14:textId="77777777" w:rsidR="00D27BAF" w:rsidRPr="00D27BAF" w:rsidRDefault="00D27BAF" w:rsidP="00D27BAF">
      <w:pPr>
        <w:tabs>
          <w:tab w:val="left" w:pos="426"/>
        </w:tabs>
        <w:spacing w:after="0" w:line="240" w:lineRule="auto"/>
        <w:rPr>
          <w:rFonts w:cs="Arial"/>
          <w:color w:val="00BD97"/>
          <w:lang w:val="eu-ES"/>
        </w:rPr>
      </w:pPr>
    </w:p>
    <w:tbl>
      <w:tblPr>
        <w:tblW w:w="7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1474"/>
        <w:gridCol w:w="2965"/>
      </w:tblGrid>
      <w:tr w:rsidR="00D27BAF" w:rsidRPr="00D27BAF" w14:paraId="20E1EC1A" w14:textId="77777777" w:rsidTr="007D4988">
        <w:trPr>
          <w:trHeight w:val="29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190B6011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647136E1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Frecuencia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D97"/>
            <w:vAlign w:val="center"/>
            <w:hideMark/>
          </w:tcPr>
          <w:p w14:paraId="6653333F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Porcentaje (%)</w:t>
            </w:r>
          </w:p>
        </w:tc>
      </w:tr>
      <w:tr w:rsidR="00D27BAF" w:rsidRPr="00D27BAF" w14:paraId="757A7F6F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70B9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36E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B9C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5,4</w:t>
            </w:r>
          </w:p>
        </w:tc>
      </w:tr>
      <w:tr w:rsidR="00D27BAF" w:rsidRPr="00D27BAF" w14:paraId="70FA46E3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544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D9EE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C6A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11,7</w:t>
            </w:r>
          </w:p>
        </w:tc>
      </w:tr>
      <w:tr w:rsidR="00D27BAF" w:rsidRPr="00D27BAF" w14:paraId="0BC4A347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E23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3F4E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189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DF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21,2</w:t>
            </w:r>
          </w:p>
        </w:tc>
      </w:tr>
      <w:tr w:rsidR="00D27BAF" w:rsidRPr="00D27BAF" w14:paraId="028005A9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668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EC51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221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C388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24,8</w:t>
            </w:r>
          </w:p>
        </w:tc>
      </w:tr>
      <w:tr w:rsidR="00D27BAF" w:rsidRPr="00D27BAF" w14:paraId="2B7F536D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24A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E5B5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130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3C2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14,6</w:t>
            </w:r>
          </w:p>
        </w:tc>
      </w:tr>
      <w:tr w:rsidR="00D27BAF" w:rsidRPr="00D27BAF" w14:paraId="1304BB2A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04B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2F6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2FC7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12,3</w:t>
            </w:r>
          </w:p>
        </w:tc>
      </w:tr>
      <w:tr w:rsidR="00D27BAF" w:rsidRPr="00D27BAF" w14:paraId="560E70E6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3E1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CC5D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EC84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3,9</w:t>
            </w:r>
          </w:p>
        </w:tc>
      </w:tr>
      <w:tr w:rsidR="00D27BAF" w:rsidRPr="00D27BAF" w14:paraId="6AE22C86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572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A61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8C46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2,6</w:t>
            </w:r>
          </w:p>
        </w:tc>
      </w:tr>
      <w:tr w:rsidR="00D27BAF" w:rsidRPr="00D27BAF" w14:paraId="14354CD4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B62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4E5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F1B3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1,6</w:t>
            </w:r>
          </w:p>
        </w:tc>
      </w:tr>
      <w:tr w:rsidR="00D27BAF" w:rsidRPr="00D27BAF" w14:paraId="11C5B760" w14:textId="77777777" w:rsidTr="007D4988">
        <w:trPr>
          <w:trHeight w:val="294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A99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8883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103D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1,5</w:t>
            </w:r>
          </w:p>
        </w:tc>
      </w:tr>
      <w:tr w:rsidR="00D27BAF" w:rsidRPr="00D27BAF" w14:paraId="26F56B6A" w14:textId="77777777" w:rsidTr="007D4988">
        <w:trPr>
          <w:trHeight w:val="309"/>
        </w:trPr>
        <w:tc>
          <w:tcPr>
            <w:tcW w:w="2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EBA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5FE4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45E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0,6</w:t>
            </w:r>
          </w:p>
        </w:tc>
      </w:tr>
      <w:tr w:rsidR="00D27BAF" w:rsidRPr="00D27BAF" w14:paraId="6EEBEA37" w14:textId="77777777" w:rsidTr="007D4988">
        <w:trPr>
          <w:trHeight w:val="309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D01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B61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892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B509" w14:textId="77777777" w:rsidR="00D27BAF" w:rsidRPr="00D27BAF" w:rsidRDefault="00D27BAF" w:rsidP="00D27BA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27BAF" w:rsidRPr="00D27BAF" w14:paraId="414E8494" w14:textId="77777777" w:rsidTr="007D4988">
        <w:trPr>
          <w:trHeight w:val="29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B8538EA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>Media (0-10)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70E54970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73F4533" w14:textId="77777777" w:rsidR="00D27BAF" w:rsidRPr="00D27BAF" w:rsidRDefault="00D27BAF" w:rsidP="00D27B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27BAF" w:rsidRPr="00D27BAF" w14:paraId="61E1F36C" w14:textId="77777777" w:rsidTr="007D4988">
        <w:trPr>
          <w:trHeight w:val="294"/>
        </w:trPr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ED71" w14:textId="77777777" w:rsidR="00D27BAF" w:rsidRPr="00D27BAF" w:rsidRDefault="00D27BAF" w:rsidP="00D27BAF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D27BA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Fuente: Ikusiker, Applika+</w:t>
            </w:r>
          </w:p>
        </w:tc>
      </w:tr>
    </w:tbl>
    <w:p w14:paraId="053512CC" w14:textId="1CEC06A6" w:rsidR="00747B76" w:rsidRDefault="00747B76" w:rsidP="00C0785F">
      <w:pPr>
        <w:rPr>
          <w:rFonts w:cs="Arial"/>
          <w:color w:val="00BD97"/>
          <w:lang w:val="eu-ES"/>
        </w:rPr>
      </w:pPr>
    </w:p>
    <w:p w14:paraId="25C7DA0F" w14:textId="774FEBE2" w:rsidR="00D27BAF" w:rsidRDefault="00D27BAF" w:rsidP="00C0785F">
      <w:pPr>
        <w:rPr>
          <w:rFonts w:cs="Arial"/>
          <w:color w:val="00BD97"/>
          <w:lang w:val="eu-ES"/>
        </w:rPr>
      </w:pPr>
      <w:r>
        <w:rPr>
          <w:noProof/>
          <w:lang w:eastAsia="es-ES"/>
        </w:rPr>
        <w:drawing>
          <wp:inline distT="0" distB="0" distL="0" distR="0" wp14:anchorId="501925F7" wp14:editId="2B8CE2E3">
            <wp:extent cx="4742822" cy="923925"/>
            <wp:effectExtent l="0" t="0" r="635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5FD7089A-4111-4C4F-B4CC-5CFBAEDF00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DBEA5CA" w14:textId="64517551" w:rsidR="00747B76" w:rsidRDefault="00747B76" w:rsidP="00C0785F">
      <w:pPr>
        <w:rPr>
          <w:rFonts w:cs="Arial"/>
          <w:color w:val="00BD97"/>
          <w:lang w:val="eu-ES"/>
        </w:rPr>
      </w:pPr>
    </w:p>
    <w:p w14:paraId="0A2477BF" w14:textId="26BDB2D3" w:rsidR="00DA69F9" w:rsidRDefault="00BB660C" w:rsidP="00BB660C">
      <w:pPr>
        <w:pStyle w:val="Ttulo1"/>
      </w:pPr>
      <w:r>
        <w:lastRenderedPageBreak/>
        <w:t xml:space="preserve">4. </w:t>
      </w:r>
      <w:r w:rsidR="0059689B">
        <w:t xml:space="preserve">algunas </w:t>
      </w:r>
      <w:r w:rsidR="00DA69F9">
        <w:t>conclusiones</w:t>
      </w:r>
    </w:p>
    <w:p w14:paraId="30C1B3F6" w14:textId="77777777" w:rsidR="000634AA" w:rsidRPr="000634AA" w:rsidRDefault="000634AA" w:rsidP="000634AA"/>
    <w:p w14:paraId="3B3AEAD9" w14:textId="3BCBD7A2" w:rsidR="009E2208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rPr>
          <w:rStyle w:val="form-control-text"/>
        </w:rPr>
        <w:t>- El 28,5% de los panelistas utiliza</w:t>
      </w:r>
      <w:r w:rsidR="000400AE">
        <w:rPr>
          <w:rStyle w:val="form-control-text"/>
        </w:rPr>
        <w:t xml:space="preserve"> las</w:t>
      </w:r>
      <w:r>
        <w:rPr>
          <w:rStyle w:val="form-control-text"/>
        </w:rPr>
        <w:t xml:space="preserve"> plataformas digitales con una frecuencia de 2-5</w:t>
      </w:r>
      <w:r w:rsidR="00E21C37">
        <w:rPr>
          <w:rStyle w:val="form-control-text"/>
        </w:rPr>
        <w:t xml:space="preserve"> veces por</w:t>
      </w:r>
      <w:r>
        <w:rPr>
          <w:rStyle w:val="form-control-text"/>
        </w:rPr>
        <w:t xml:space="preserve"> semana. </w:t>
      </w:r>
      <w:r w:rsidR="00E21C37">
        <w:rPr>
          <w:rStyle w:val="form-control-text"/>
        </w:rPr>
        <w:t>E</w:t>
      </w:r>
      <w:r>
        <w:rPr>
          <w:rStyle w:val="form-control-text"/>
        </w:rPr>
        <w:t>l 18,6%</w:t>
      </w:r>
      <w:r w:rsidR="00E21C37">
        <w:rPr>
          <w:rStyle w:val="form-control-text"/>
        </w:rPr>
        <w:t xml:space="preserve"> realiza un uso diario</w:t>
      </w:r>
      <w:r>
        <w:rPr>
          <w:rStyle w:val="form-control-text"/>
        </w:rPr>
        <w:t xml:space="preserve">, frente </w:t>
      </w:r>
      <w:r w:rsidR="000400AE">
        <w:rPr>
          <w:rStyle w:val="form-control-text"/>
        </w:rPr>
        <w:t xml:space="preserve">al 8,7% que no se conecta nunca a las plataformas </w:t>
      </w:r>
      <w:r w:rsidR="00884647" w:rsidRPr="007E4F5C">
        <w:rPr>
          <w:rStyle w:val="form-control-text"/>
        </w:rPr>
        <w:t xml:space="preserve">de </w:t>
      </w:r>
      <w:r w:rsidR="000400AE" w:rsidRPr="007E4F5C">
        <w:rPr>
          <w:rStyle w:val="form-control-text"/>
          <w:i/>
        </w:rPr>
        <w:t>streaming</w:t>
      </w:r>
      <w:r w:rsidR="000400AE" w:rsidRPr="007E4F5C">
        <w:rPr>
          <w:rStyle w:val="form-control-text"/>
        </w:rPr>
        <w:t>.</w:t>
      </w:r>
    </w:p>
    <w:p w14:paraId="0ADBABFE" w14:textId="3938CD19" w:rsidR="009E2208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 w:rsidRPr="007E4F5C">
        <w:rPr>
          <w:rStyle w:val="form-control-text"/>
        </w:rPr>
        <w:t>- Cada vez que se conectan, el 25% de los panelist</w:t>
      </w:r>
      <w:r w:rsidR="000400AE" w:rsidRPr="007E4F5C">
        <w:rPr>
          <w:rStyle w:val="form-control-text"/>
        </w:rPr>
        <w:t xml:space="preserve">as </w:t>
      </w:r>
      <w:r w:rsidR="00884647" w:rsidRPr="007E4F5C">
        <w:rPr>
          <w:rStyle w:val="form-control-text"/>
        </w:rPr>
        <w:t>dedican</w:t>
      </w:r>
      <w:r w:rsidR="000400AE" w:rsidRPr="007E4F5C">
        <w:rPr>
          <w:rStyle w:val="form-control-text"/>
        </w:rPr>
        <w:t xml:space="preserve"> a las plataformas </w:t>
      </w:r>
      <w:r w:rsidRPr="007E4F5C">
        <w:rPr>
          <w:rStyle w:val="form-control-text"/>
        </w:rPr>
        <w:t xml:space="preserve">entre una hora y hora y media. Sin embargo, es mayoritario el porcentaje de quienes </w:t>
      </w:r>
      <w:r w:rsidR="00884647" w:rsidRPr="007E4F5C">
        <w:rPr>
          <w:rStyle w:val="form-control-text"/>
        </w:rPr>
        <w:t>las utilizan</w:t>
      </w:r>
      <w:r w:rsidRPr="007E4F5C">
        <w:rPr>
          <w:rStyle w:val="form-control-text"/>
        </w:rPr>
        <w:t xml:space="preserve"> un tiempo inferior a una hora (57%).</w:t>
      </w:r>
    </w:p>
    <w:p w14:paraId="2CFE08CC" w14:textId="7BF3EED2" w:rsidR="009E2208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>
        <w:rPr>
          <w:rStyle w:val="form-control-text"/>
        </w:rPr>
        <w:t>- En cuanto a la lengua, la mayoría consume contenidos en castellano (67,1%</w:t>
      </w:r>
      <w:r w:rsidR="00CB54F8">
        <w:rPr>
          <w:rStyle w:val="form-control-text"/>
        </w:rPr>
        <w:t>). El porcentaje de quienes eli</w:t>
      </w:r>
      <w:r w:rsidR="000400AE">
        <w:rPr>
          <w:rStyle w:val="form-control-text"/>
        </w:rPr>
        <w:t>gen</w:t>
      </w:r>
      <w:r>
        <w:rPr>
          <w:rStyle w:val="form-control-text"/>
        </w:rPr>
        <w:t xml:space="preserve"> el euskera es muy reducido (0,2%).</w:t>
      </w:r>
    </w:p>
    <w:p w14:paraId="0896F768" w14:textId="77777777" w:rsidR="009E2208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>
        <w:rPr>
          <w:rStyle w:val="form-control-text"/>
        </w:rPr>
        <w:t>- El 40% utiliza la televisión conectada a internet para ver los contenidos de las plataformas digitales.</w:t>
      </w:r>
    </w:p>
    <w:p w14:paraId="5D774415" w14:textId="55C2D634" w:rsidR="009E2208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>
        <w:rPr>
          <w:rStyle w:val="form-control-text"/>
        </w:rPr>
        <w:t xml:space="preserve">- Los panelistas dan </w:t>
      </w:r>
      <w:r w:rsidRPr="007E4F5C">
        <w:rPr>
          <w:rStyle w:val="form-control-text"/>
        </w:rPr>
        <w:t>una nota media de</w:t>
      </w:r>
      <w:r w:rsidR="00884647" w:rsidRPr="007E4F5C">
        <w:rPr>
          <w:rStyle w:val="form-control-text"/>
        </w:rPr>
        <w:t xml:space="preserve"> 7,8 a estos servicios de VoD</w:t>
      </w:r>
      <w:r w:rsidRPr="007E4F5C">
        <w:rPr>
          <w:rStyle w:val="form-control-text"/>
        </w:rPr>
        <w:t>.</w:t>
      </w:r>
    </w:p>
    <w:p w14:paraId="5529ED03" w14:textId="0AF60E3E" w:rsidR="009E2208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>
        <w:rPr>
          <w:rStyle w:val="form-control-text"/>
        </w:rPr>
        <w:t>- El 38% de los encuesta</w:t>
      </w:r>
      <w:r w:rsidR="000400AE">
        <w:rPr>
          <w:rStyle w:val="form-control-text"/>
        </w:rPr>
        <w:t xml:space="preserve">dos no tiene cuenta en Twitter, mientras que el </w:t>
      </w:r>
      <w:r>
        <w:rPr>
          <w:rStyle w:val="form-control-text"/>
        </w:rPr>
        <w:t>29,6% tiene</w:t>
      </w:r>
      <w:r w:rsidR="000400AE">
        <w:rPr>
          <w:rStyle w:val="form-control-text"/>
        </w:rPr>
        <w:t xml:space="preserve"> una </w:t>
      </w:r>
      <w:r>
        <w:rPr>
          <w:rStyle w:val="form-control-text"/>
        </w:rPr>
        <w:t xml:space="preserve">cuenta privada y el 25,4% </w:t>
      </w:r>
      <w:r w:rsidR="000400AE">
        <w:rPr>
          <w:rStyle w:val="form-control-text"/>
        </w:rPr>
        <w:t xml:space="preserve">una </w:t>
      </w:r>
      <w:r>
        <w:rPr>
          <w:rStyle w:val="form-control-text"/>
        </w:rPr>
        <w:t>pública.</w:t>
      </w:r>
    </w:p>
    <w:p w14:paraId="295D8E2C" w14:textId="1471FF16" w:rsidR="009E2208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>
        <w:rPr>
          <w:rStyle w:val="form-control-text"/>
        </w:rPr>
        <w:t xml:space="preserve">- El 45,9% no se conecta nunca a Twitter, mientras que el 15,4% accede diariamente. El 48,8% dedica menos de 20 minutos a esta </w:t>
      </w:r>
      <w:r w:rsidR="00CB54F8">
        <w:rPr>
          <w:rStyle w:val="form-control-text"/>
        </w:rPr>
        <w:t>red social</w:t>
      </w:r>
      <w:r>
        <w:rPr>
          <w:rStyle w:val="form-control-text"/>
        </w:rPr>
        <w:t>. Las frecuencias superiores a una hora han sido mencionadas por el 13,3% de los panelistas.</w:t>
      </w:r>
    </w:p>
    <w:p w14:paraId="1E570A2C" w14:textId="77777777" w:rsidR="000400AE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>
        <w:rPr>
          <w:rStyle w:val="form-control-text"/>
        </w:rPr>
        <w:t>- Casi el cien por cien utiliza el teléfono móvil para</w:t>
      </w:r>
      <w:r w:rsidR="000400AE">
        <w:rPr>
          <w:rStyle w:val="form-control-text"/>
        </w:rPr>
        <w:t xml:space="preserve"> conectarse a Twitter (95,5%).</w:t>
      </w:r>
    </w:p>
    <w:p w14:paraId="4B02276E" w14:textId="77777777" w:rsidR="000400AE" w:rsidRDefault="000400AE" w:rsidP="007D4988">
      <w:pPr>
        <w:tabs>
          <w:tab w:val="left" w:pos="284"/>
        </w:tabs>
        <w:spacing w:after="0"/>
        <w:rPr>
          <w:rStyle w:val="form-control-text"/>
        </w:rPr>
      </w:pPr>
    </w:p>
    <w:p w14:paraId="1994ED35" w14:textId="4A75F089" w:rsidR="009E2208" w:rsidRDefault="000400AE" w:rsidP="007D4988">
      <w:pPr>
        <w:tabs>
          <w:tab w:val="left" w:pos="284"/>
        </w:tabs>
        <w:spacing w:after="0"/>
        <w:rPr>
          <w:rStyle w:val="form-control-text"/>
        </w:rPr>
      </w:pPr>
      <w:r>
        <w:rPr>
          <w:rStyle w:val="form-control-text"/>
        </w:rPr>
        <w:t>-  E</w:t>
      </w:r>
      <w:r w:rsidR="007D4988">
        <w:rPr>
          <w:rStyle w:val="form-control-text"/>
        </w:rPr>
        <w:t>l 80,7% consume los contenidos de la plataforma en castellano.</w:t>
      </w:r>
    </w:p>
    <w:p w14:paraId="43812234" w14:textId="64C8208D" w:rsidR="009E2208" w:rsidRPr="007E4F5C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>
        <w:br/>
      </w:r>
      <w:r>
        <w:rPr>
          <w:rStyle w:val="form-control-text"/>
        </w:rPr>
        <w:t xml:space="preserve">- En cuanto a los temas o categorías más </w:t>
      </w:r>
      <w:r w:rsidRPr="007E4F5C">
        <w:rPr>
          <w:rStyle w:val="form-control-text"/>
        </w:rPr>
        <w:t>seguido</w:t>
      </w:r>
      <w:r w:rsidR="000400AE" w:rsidRPr="007E4F5C">
        <w:rPr>
          <w:rStyle w:val="form-control-text"/>
        </w:rPr>
        <w:t xml:space="preserve">s en Twitter, el 29% </w:t>
      </w:r>
      <w:r w:rsidR="00884647" w:rsidRPr="007E4F5C">
        <w:rPr>
          <w:rStyle w:val="form-control-text"/>
        </w:rPr>
        <w:t>elige</w:t>
      </w:r>
      <w:r w:rsidR="000400AE" w:rsidRPr="007E4F5C">
        <w:rPr>
          <w:rStyle w:val="form-control-text"/>
        </w:rPr>
        <w:t xml:space="preserve"> contenidos relacionados con “</w:t>
      </w:r>
      <w:r w:rsidRPr="007E4F5C">
        <w:rPr>
          <w:rStyle w:val="form-control-text"/>
        </w:rPr>
        <w:t>comedia, memes y parodias</w:t>
      </w:r>
      <w:r w:rsidR="000400AE" w:rsidRPr="007E4F5C">
        <w:rPr>
          <w:rStyle w:val="form-control-text"/>
        </w:rPr>
        <w:t>”</w:t>
      </w:r>
      <w:r w:rsidRPr="007E4F5C">
        <w:rPr>
          <w:rStyle w:val="form-control-text"/>
        </w:rPr>
        <w:t xml:space="preserve">, mientras que el 15,1% </w:t>
      </w:r>
      <w:r w:rsidR="000400AE" w:rsidRPr="007E4F5C">
        <w:rPr>
          <w:rStyle w:val="form-control-text"/>
        </w:rPr>
        <w:t>prefiere “</w:t>
      </w:r>
      <w:r w:rsidRPr="007E4F5C">
        <w:rPr>
          <w:rStyle w:val="form-control-text"/>
        </w:rPr>
        <w:t>temas o personajes de la sociedad</w:t>
      </w:r>
      <w:r w:rsidR="000400AE" w:rsidRPr="007E4F5C">
        <w:rPr>
          <w:rStyle w:val="form-control-text"/>
        </w:rPr>
        <w:t>”</w:t>
      </w:r>
      <w:r w:rsidRPr="007E4F5C">
        <w:rPr>
          <w:rStyle w:val="form-control-text"/>
        </w:rPr>
        <w:t xml:space="preserve"> y el 11,5% elige</w:t>
      </w:r>
      <w:r w:rsidR="00CB54F8" w:rsidRPr="007E4F5C">
        <w:rPr>
          <w:rStyle w:val="form-control-text"/>
        </w:rPr>
        <w:t xml:space="preserve"> la “</w:t>
      </w:r>
      <w:r w:rsidR="000400AE" w:rsidRPr="007E4F5C">
        <w:rPr>
          <w:rStyle w:val="form-control-text"/>
        </w:rPr>
        <w:t xml:space="preserve">información y política”. </w:t>
      </w:r>
    </w:p>
    <w:p w14:paraId="250F2E4B" w14:textId="41A6F73C" w:rsidR="008479A7" w:rsidRDefault="007D4988" w:rsidP="007D4988">
      <w:pPr>
        <w:tabs>
          <w:tab w:val="left" w:pos="284"/>
        </w:tabs>
        <w:spacing w:after="0"/>
        <w:rPr>
          <w:rStyle w:val="form-control-text"/>
        </w:rPr>
      </w:pPr>
      <w:r w:rsidRPr="007E4F5C">
        <w:br/>
      </w:r>
      <w:r w:rsidRPr="007E4F5C">
        <w:rPr>
          <w:rStyle w:val="form-control-text"/>
        </w:rPr>
        <w:t xml:space="preserve">- La puntuación media que otorgan </w:t>
      </w:r>
      <w:r w:rsidR="002C15FB" w:rsidRPr="007E4F5C">
        <w:rPr>
          <w:rStyle w:val="form-control-text"/>
        </w:rPr>
        <w:t>los panelistas a Twitter es</w:t>
      </w:r>
      <w:r w:rsidRPr="007E4F5C">
        <w:rPr>
          <w:rStyle w:val="form-control-text"/>
        </w:rPr>
        <w:t xml:space="preserve"> de 6,8.</w:t>
      </w:r>
    </w:p>
    <w:p w14:paraId="3D043027" w14:textId="77777777" w:rsidR="009E2208" w:rsidRPr="00203DB9" w:rsidRDefault="009E2208" w:rsidP="007D4988">
      <w:pPr>
        <w:tabs>
          <w:tab w:val="left" w:pos="284"/>
        </w:tabs>
        <w:spacing w:after="0"/>
        <w:rPr>
          <w:rFonts w:cs="Arial"/>
          <w:color w:val="00BD97"/>
          <w:lang w:val="eu-ES"/>
        </w:rPr>
      </w:pPr>
    </w:p>
    <w:sectPr w:rsidR="009E2208" w:rsidRPr="00203DB9" w:rsidSect="00FB1F16">
      <w:headerReference w:type="default" r:id="rId26"/>
      <w:footerReference w:type="default" r:id="rId27"/>
      <w:pgSz w:w="11906" w:h="16838"/>
      <w:pgMar w:top="1985" w:right="1701" w:bottom="793" w:left="1701" w:header="510" w:footer="2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5012" w14:textId="77777777" w:rsidR="007442C0" w:rsidRDefault="007442C0" w:rsidP="005C3DDA">
      <w:pPr>
        <w:spacing w:after="0" w:line="240" w:lineRule="auto"/>
      </w:pPr>
      <w:r>
        <w:separator/>
      </w:r>
    </w:p>
  </w:endnote>
  <w:endnote w:type="continuationSeparator" w:id="0">
    <w:p w14:paraId="5EFDE1DE" w14:textId="77777777" w:rsidR="007442C0" w:rsidRDefault="007442C0" w:rsidP="005C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la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al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15CE" w14:textId="13E646DE" w:rsidR="00354577" w:rsidRPr="005C3DDA" w:rsidRDefault="00354577">
    <w:pPr>
      <w:pStyle w:val="Piedepgina"/>
      <w:jc w:val="center"/>
      <w:rPr>
        <w:caps/>
      </w:rPr>
    </w:pPr>
    <w:r w:rsidRPr="005C3DDA">
      <w:rPr>
        <w:caps/>
      </w:rPr>
      <w:fldChar w:fldCharType="begin"/>
    </w:r>
    <w:r w:rsidRPr="005C3DDA">
      <w:rPr>
        <w:caps/>
      </w:rPr>
      <w:instrText>PAGE   \* MERGEFORMAT</w:instrText>
    </w:r>
    <w:r w:rsidRPr="005C3DDA">
      <w:rPr>
        <w:caps/>
      </w:rPr>
      <w:fldChar w:fldCharType="separate"/>
    </w:r>
    <w:r w:rsidR="006D1B2A">
      <w:rPr>
        <w:caps/>
        <w:noProof/>
      </w:rPr>
      <w:t>1</w:t>
    </w:r>
    <w:r w:rsidRPr="005C3DDA">
      <w:rPr>
        <w:caps/>
      </w:rPr>
      <w:fldChar w:fldCharType="end"/>
    </w:r>
  </w:p>
  <w:p w14:paraId="3B1A1FCE" w14:textId="77777777" w:rsidR="00354577" w:rsidRDefault="00354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ADB7A" w14:textId="77777777" w:rsidR="007442C0" w:rsidRDefault="007442C0" w:rsidP="005C3DDA">
      <w:pPr>
        <w:spacing w:after="0" w:line="240" w:lineRule="auto"/>
      </w:pPr>
      <w:r>
        <w:separator/>
      </w:r>
    </w:p>
  </w:footnote>
  <w:footnote w:type="continuationSeparator" w:id="0">
    <w:p w14:paraId="7AC2B261" w14:textId="77777777" w:rsidR="007442C0" w:rsidRDefault="007442C0" w:rsidP="005C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D2230" w14:textId="70D4441C" w:rsidR="00354577" w:rsidRPr="00226323" w:rsidRDefault="00354577" w:rsidP="00226323">
    <w:pPr>
      <w:pStyle w:val="Encabezado"/>
      <w:jc w:val="left"/>
      <w:rPr>
        <w:color w:val="FFFFFF" w:themeColor="background1"/>
        <w:sz w:val="20"/>
        <w:szCs w:val="20"/>
      </w:rPr>
    </w:pPr>
    <w:r w:rsidRPr="00C33DD4">
      <w:rPr>
        <w:noProof/>
        <w:color w:val="FFFFFF" w:themeColor="background1"/>
        <w:sz w:val="20"/>
        <w:szCs w:val="20"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45D67E" wp14:editId="2CC6AF23">
              <wp:simplePos x="0" y="0"/>
              <wp:positionH relativeFrom="margin">
                <wp:align>right</wp:align>
              </wp:positionH>
              <wp:positionV relativeFrom="paragraph">
                <wp:posOffset>-133350</wp:posOffset>
              </wp:positionV>
              <wp:extent cx="4181475" cy="360000"/>
              <wp:effectExtent l="0" t="0" r="28575" b="215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360000"/>
                      </a:xfrm>
                      <a:prstGeom prst="rect">
                        <a:avLst/>
                      </a:prstGeom>
                      <a:solidFill>
                        <a:srgbClr val="131D4E"/>
                      </a:solidFill>
                      <a:ln w="9525">
                        <a:solidFill>
                          <a:srgbClr val="131D4E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D15882" w14:textId="639393C0" w:rsidR="00354577" w:rsidRDefault="00354577" w:rsidP="00C33DD4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u-ES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  <w:lang w:val="eu-ES"/>
                            </w:rPr>
                            <w:t>MUSICA, RADIO Y PODCASTS. MARZO 2023</w:t>
                          </w:r>
                        </w:p>
                        <w:p w14:paraId="2B2937E8" w14:textId="77777777" w:rsidR="00354577" w:rsidRPr="00E2367E" w:rsidRDefault="00354577" w:rsidP="00C33DD4">
                          <w:pPr>
                            <w:jc w:val="right"/>
                            <w:rPr>
                              <w:lang w:val="eu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5D6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8.05pt;margin-top:-10.5pt;width:329.25pt;height:28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" fillcolor="#131d4e" strokecolor="#131d4e">
              <v:textbox>
                <w:txbxContent>
                  <w:p w14:paraId="18D15882" w14:textId="639393C0" w:rsidR="00CD2FB0" w:rsidRDefault="00CD2FB0" w:rsidP="00C33DD4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u-ES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  <w:lang w:val="eu-ES"/>
                      </w:rPr>
                      <w:t>MUSICA, RADIO Y PODCASTS. MARZO 2023</w:t>
                    </w:r>
                  </w:p>
                  <w:p w14:paraId="2B2937E8" w14:textId="77777777" w:rsidR="00CD2FB0" w:rsidRPr="00E2367E" w:rsidRDefault="00CD2FB0" w:rsidP="00C33DD4">
                    <w:pPr>
                      <w:jc w:val="right"/>
                      <w:rPr>
                        <w:lang w:val="eu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11CD466F" wp14:editId="163E892A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182303" cy="419100"/>
          <wp:effectExtent l="0" t="0" r="0" b="0"/>
          <wp:wrapTopAndBottom/>
          <wp:docPr id="4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0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6323">
      <w:rPr>
        <w:noProof/>
        <w:color w:val="FFFFFF" w:themeColor="background1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B305B6" wp14:editId="5242115B">
              <wp:simplePos x="0" y="0"/>
              <wp:positionH relativeFrom="column">
                <wp:posOffset>-1080135</wp:posOffset>
              </wp:positionH>
              <wp:positionV relativeFrom="paragraph">
                <wp:posOffset>-440055</wp:posOffset>
              </wp:positionV>
              <wp:extent cx="7534275" cy="876300"/>
              <wp:effectExtent l="0" t="0" r="28575" b="190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876300"/>
                      </a:xfrm>
                      <a:prstGeom prst="rect">
                        <a:avLst/>
                      </a:prstGeom>
                      <a:solidFill>
                        <a:srgbClr val="131D4E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03AF9DB" id="Rectángulo 3" o:spid="_x0000_s1026" style="position:absolute;margin-left:-85.05pt;margin-top:-34.65pt;width:593.25pt;height:6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" fillcolor="#131d4e" strokecolor="#1f3763 [1604]" strokeweight="1pt"/>
          </w:pict>
        </mc:Fallback>
      </mc:AlternateContent>
    </w:r>
  </w:p>
  <w:p w14:paraId="66FFAFA9" w14:textId="77777777" w:rsidR="00354577" w:rsidRDefault="00354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413"/>
    <w:multiLevelType w:val="hybridMultilevel"/>
    <w:tmpl w:val="AD4235F0"/>
    <w:lvl w:ilvl="0" w:tplc="35EE551C">
      <w:start w:val="1"/>
      <w:numFmt w:val="decimal"/>
      <w:lvlText w:val="%1."/>
      <w:lvlJc w:val="left"/>
      <w:pPr>
        <w:ind w:left="720" w:hanging="360"/>
      </w:pPr>
      <w:rPr>
        <w:rFonts w:ascii="Raleway" w:eastAsiaTheme="minorHAnsi" w:hAnsi="Raleway" w:hint="default"/>
        <w:color w:val="131D4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53B9"/>
    <w:multiLevelType w:val="hybridMultilevel"/>
    <w:tmpl w:val="77800D8E"/>
    <w:lvl w:ilvl="0" w:tplc="E05EEF7E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5ED5"/>
    <w:multiLevelType w:val="multilevel"/>
    <w:tmpl w:val="CA9A01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419655AC"/>
    <w:multiLevelType w:val="hybridMultilevel"/>
    <w:tmpl w:val="ADE6BC6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83450"/>
    <w:multiLevelType w:val="hybridMultilevel"/>
    <w:tmpl w:val="31F01F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4F4B"/>
    <w:multiLevelType w:val="hybridMultilevel"/>
    <w:tmpl w:val="288E2BF6"/>
    <w:lvl w:ilvl="0" w:tplc="AB127306">
      <w:start w:val="1"/>
      <w:numFmt w:val="decimal"/>
      <w:lvlText w:val="%1."/>
      <w:lvlJc w:val="left"/>
      <w:pPr>
        <w:ind w:left="720" w:hanging="360"/>
      </w:pPr>
      <w:rPr>
        <w:rFonts w:ascii="Raleway" w:eastAsiaTheme="minorHAnsi" w:hAnsi="Raleway" w:hint="default"/>
        <w:color w:val="131D4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64C5B"/>
    <w:multiLevelType w:val="hybridMultilevel"/>
    <w:tmpl w:val="5B0A0A00"/>
    <w:lvl w:ilvl="0" w:tplc="B2620844">
      <w:start w:val="1"/>
      <w:numFmt w:val="decimal"/>
      <w:lvlText w:val="%1."/>
      <w:lvlJc w:val="left"/>
      <w:pPr>
        <w:ind w:left="511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75" w:hanging="360"/>
      </w:pPr>
    </w:lvl>
    <w:lvl w:ilvl="2" w:tplc="0C0A001B" w:tentative="1">
      <w:start w:val="1"/>
      <w:numFmt w:val="lowerRoman"/>
      <w:lvlText w:val="%3."/>
      <w:lvlJc w:val="right"/>
      <w:pPr>
        <w:ind w:left="6195" w:hanging="180"/>
      </w:pPr>
    </w:lvl>
    <w:lvl w:ilvl="3" w:tplc="0C0A000F" w:tentative="1">
      <w:start w:val="1"/>
      <w:numFmt w:val="decimal"/>
      <w:lvlText w:val="%4."/>
      <w:lvlJc w:val="left"/>
      <w:pPr>
        <w:ind w:left="6915" w:hanging="360"/>
      </w:pPr>
    </w:lvl>
    <w:lvl w:ilvl="4" w:tplc="0C0A0019" w:tentative="1">
      <w:start w:val="1"/>
      <w:numFmt w:val="lowerLetter"/>
      <w:lvlText w:val="%5."/>
      <w:lvlJc w:val="left"/>
      <w:pPr>
        <w:ind w:left="7635" w:hanging="360"/>
      </w:pPr>
    </w:lvl>
    <w:lvl w:ilvl="5" w:tplc="0C0A001B" w:tentative="1">
      <w:start w:val="1"/>
      <w:numFmt w:val="lowerRoman"/>
      <w:lvlText w:val="%6."/>
      <w:lvlJc w:val="right"/>
      <w:pPr>
        <w:ind w:left="8355" w:hanging="180"/>
      </w:pPr>
    </w:lvl>
    <w:lvl w:ilvl="6" w:tplc="0C0A000F" w:tentative="1">
      <w:start w:val="1"/>
      <w:numFmt w:val="decimal"/>
      <w:lvlText w:val="%7."/>
      <w:lvlJc w:val="left"/>
      <w:pPr>
        <w:ind w:left="9075" w:hanging="360"/>
      </w:pPr>
    </w:lvl>
    <w:lvl w:ilvl="7" w:tplc="0C0A0019" w:tentative="1">
      <w:start w:val="1"/>
      <w:numFmt w:val="lowerLetter"/>
      <w:lvlText w:val="%8."/>
      <w:lvlJc w:val="left"/>
      <w:pPr>
        <w:ind w:left="9795" w:hanging="360"/>
      </w:pPr>
    </w:lvl>
    <w:lvl w:ilvl="8" w:tplc="0C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5F160F2A"/>
    <w:multiLevelType w:val="hybridMultilevel"/>
    <w:tmpl w:val="CFE4DB0E"/>
    <w:lvl w:ilvl="0" w:tplc="FAA2A74E">
      <w:start w:val="1"/>
      <w:numFmt w:val="decimal"/>
      <w:lvlText w:val="%1."/>
      <w:lvlJc w:val="left"/>
      <w:pPr>
        <w:ind w:left="720" w:hanging="360"/>
      </w:pPr>
      <w:rPr>
        <w:rFonts w:ascii="Raleway" w:eastAsiaTheme="minorHAnsi" w:hAnsi="Raleway" w:hint="default"/>
        <w:color w:val="131D4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9"/>
    <w:rsid w:val="00034016"/>
    <w:rsid w:val="000400AE"/>
    <w:rsid w:val="0004161A"/>
    <w:rsid w:val="00045032"/>
    <w:rsid w:val="00046C80"/>
    <w:rsid w:val="000515AB"/>
    <w:rsid w:val="00051619"/>
    <w:rsid w:val="00051699"/>
    <w:rsid w:val="00061BAA"/>
    <w:rsid w:val="000634AA"/>
    <w:rsid w:val="000708A1"/>
    <w:rsid w:val="00071ED5"/>
    <w:rsid w:val="00083FA2"/>
    <w:rsid w:val="00084255"/>
    <w:rsid w:val="0008496A"/>
    <w:rsid w:val="000964D1"/>
    <w:rsid w:val="000A5DA4"/>
    <w:rsid w:val="000A70B2"/>
    <w:rsid w:val="000B743D"/>
    <w:rsid w:val="000C1F3E"/>
    <w:rsid w:val="000C2DFE"/>
    <w:rsid w:val="000D2B0C"/>
    <w:rsid w:val="000E1241"/>
    <w:rsid w:val="00110255"/>
    <w:rsid w:val="0013068B"/>
    <w:rsid w:val="00134E62"/>
    <w:rsid w:val="00144976"/>
    <w:rsid w:val="001450E8"/>
    <w:rsid w:val="0015211E"/>
    <w:rsid w:val="00153AEA"/>
    <w:rsid w:val="00156253"/>
    <w:rsid w:val="001742B0"/>
    <w:rsid w:val="0018154F"/>
    <w:rsid w:val="00183D2A"/>
    <w:rsid w:val="001A2C3F"/>
    <w:rsid w:val="001A3D58"/>
    <w:rsid w:val="001A3E12"/>
    <w:rsid w:val="001A59BF"/>
    <w:rsid w:val="001A5BF5"/>
    <w:rsid w:val="001B04F5"/>
    <w:rsid w:val="001B3DF5"/>
    <w:rsid w:val="001C3F53"/>
    <w:rsid w:val="001C7AD7"/>
    <w:rsid w:val="001C7F02"/>
    <w:rsid w:val="001E609C"/>
    <w:rsid w:val="001E6AD7"/>
    <w:rsid w:val="001F2FE2"/>
    <w:rsid w:val="00203DB9"/>
    <w:rsid w:val="0021141B"/>
    <w:rsid w:val="00223825"/>
    <w:rsid w:val="00226270"/>
    <w:rsid w:val="00226323"/>
    <w:rsid w:val="0023168B"/>
    <w:rsid w:val="00231B27"/>
    <w:rsid w:val="002351B6"/>
    <w:rsid w:val="0024446A"/>
    <w:rsid w:val="0026155D"/>
    <w:rsid w:val="0026252D"/>
    <w:rsid w:val="00272DB4"/>
    <w:rsid w:val="00274D76"/>
    <w:rsid w:val="00285674"/>
    <w:rsid w:val="00295278"/>
    <w:rsid w:val="002A16A8"/>
    <w:rsid w:val="002B7F90"/>
    <w:rsid w:val="002C15FB"/>
    <w:rsid w:val="002D2589"/>
    <w:rsid w:val="002D576B"/>
    <w:rsid w:val="002E21B0"/>
    <w:rsid w:val="002E30BA"/>
    <w:rsid w:val="002F21B3"/>
    <w:rsid w:val="002F3F18"/>
    <w:rsid w:val="00301F02"/>
    <w:rsid w:val="00332BBA"/>
    <w:rsid w:val="00333BAF"/>
    <w:rsid w:val="00337BCA"/>
    <w:rsid w:val="00344714"/>
    <w:rsid w:val="003470ED"/>
    <w:rsid w:val="00351B61"/>
    <w:rsid w:val="00354577"/>
    <w:rsid w:val="0035714C"/>
    <w:rsid w:val="00367B8E"/>
    <w:rsid w:val="00367E16"/>
    <w:rsid w:val="00371223"/>
    <w:rsid w:val="00387CBF"/>
    <w:rsid w:val="003A3D68"/>
    <w:rsid w:val="003A68F6"/>
    <w:rsid w:val="003B363B"/>
    <w:rsid w:val="003C6505"/>
    <w:rsid w:val="003F47B1"/>
    <w:rsid w:val="004125F1"/>
    <w:rsid w:val="004226EF"/>
    <w:rsid w:val="00424665"/>
    <w:rsid w:val="00435267"/>
    <w:rsid w:val="00446926"/>
    <w:rsid w:val="00460A3B"/>
    <w:rsid w:val="00471E75"/>
    <w:rsid w:val="0049021D"/>
    <w:rsid w:val="004A34D7"/>
    <w:rsid w:val="004B776D"/>
    <w:rsid w:val="004B7B8C"/>
    <w:rsid w:val="004C7B0F"/>
    <w:rsid w:val="004D4410"/>
    <w:rsid w:val="004D5AA8"/>
    <w:rsid w:val="004D5B13"/>
    <w:rsid w:val="004F6715"/>
    <w:rsid w:val="004F7AE6"/>
    <w:rsid w:val="00512DD1"/>
    <w:rsid w:val="0053538B"/>
    <w:rsid w:val="0054475D"/>
    <w:rsid w:val="00546B65"/>
    <w:rsid w:val="00551E0A"/>
    <w:rsid w:val="0056018D"/>
    <w:rsid w:val="005614F6"/>
    <w:rsid w:val="00562099"/>
    <w:rsid w:val="0059689B"/>
    <w:rsid w:val="005979C9"/>
    <w:rsid w:val="00597F71"/>
    <w:rsid w:val="005A24B9"/>
    <w:rsid w:val="005B65FC"/>
    <w:rsid w:val="005C0C94"/>
    <w:rsid w:val="005C2B7C"/>
    <w:rsid w:val="005C3DDA"/>
    <w:rsid w:val="005D1B57"/>
    <w:rsid w:val="005E5338"/>
    <w:rsid w:val="005E6AC9"/>
    <w:rsid w:val="005F1C59"/>
    <w:rsid w:val="005F7199"/>
    <w:rsid w:val="00614074"/>
    <w:rsid w:val="00617708"/>
    <w:rsid w:val="00621897"/>
    <w:rsid w:val="00625B97"/>
    <w:rsid w:val="006271FF"/>
    <w:rsid w:val="00644F1D"/>
    <w:rsid w:val="0064590A"/>
    <w:rsid w:val="00666F0A"/>
    <w:rsid w:val="00670E13"/>
    <w:rsid w:val="00672F9E"/>
    <w:rsid w:val="0068293D"/>
    <w:rsid w:val="00686A24"/>
    <w:rsid w:val="006913AB"/>
    <w:rsid w:val="006B79A6"/>
    <w:rsid w:val="006C1174"/>
    <w:rsid w:val="006C1B7C"/>
    <w:rsid w:val="006C2EAB"/>
    <w:rsid w:val="006D1B2A"/>
    <w:rsid w:val="006D3C44"/>
    <w:rsid w:val="006E070C"/>
    <w:rsid w:val="006F4064"/>
    <w:rsid w:val="00702D2F"/>
    <w:rsid w:val="00731F42"/>
    <w:rsid w:val="00740838"/>
    <w:rsid w:val="007442C0"/>
    <w:rsid w:val="00744323"/>
    <w:rsid w:val="00747B76"/>
    <w:rsid w:val="00756FB6"/>
    <w:rsid w:val="00761D5A"/>
    <w:rsid w:val="00772C14"/>
    <w:rsid w:val="00773280"/>
    <w:rsid w:val="007913E2"/>
    <w:rsid w:val="00792A70"/>
    <w:rsid w:val="007A1704"/>
    <w:rsid w:val="007A33A6"/>
    <w:rsid w:val="007B421B"/>
    <w:rsid w:val="007B72F0"/>
    <w:rsid w:val="007C099D"/>
    <w:rsid w:val="007C44EE"/>
    <w:rsid w:val="007C5158"/>
    <w:rsid w:val="007D4988"/>
    <w:rsid w:val="007D6445"/>
    <w:rsid w:val="007E4F5C"/>
    <w:rsid w:val="007E68B1"/>
    <w:rsid w:val="007F10A3"/>
    <w:rsid w:val="00801D78"/>
    <w:rsid w:val="008101CD"/>
    <w:rsid w:val="008127E7"/>
    <w:rsid w:val="008165B2"/>
    <w:rsid w:val="00820D35"/>
    <w:rsid w:val="0083439A"/>
    <w:rsid w:val="00840328"/>
    <w:rsid w:val="00846160"/>
    <w:rsid w:val="008479A7"/>
    <w:rsid w:val="008653DE"/>
    <w:rsid w:val="00871FBB"/>
    <w:rsid w:val="0088195D"/>
    <w:rsid w:val="00881CC1"/>
    <w:rsid w:val="00883B97"/>
    <w:rsid w:val="00884647"/>
    <w:rsid w:val="00887F1B"/>
    <w:rsid w:val="00891B80"/>
    <w:rsid w:val="008D3E19"/>
    <w:rsid w:val="008E78D8"/>
    <w:rsid w:val="008F3856"/>
    <w:rsid w:val="008F6D74"/>
    <w:rsid w:val="00901DFE"/>
    <w:rsid w:val="00903CB7"/>
    <w:rsid w:val="00916D20"/>
    <w:rsid w:val="0092642C"/>
    <w:rsid w:val="0092776E"/>
    <w:rsid w:val="009302F6"/>
    <w:rsid w:val="00937412"/>
    <w:rsid w:val="00940BB3"/>
    <w:rsid w:val="009448D1"/>
    <w:rsid w:val="00954308"/>
    <w:rsid w:val="00957442"/>
    <w:rsid w:val="0096486D"/>
    <w:rsid w:val="0097555F"/>
    <w:rsid w:val="00976F03"/>
    <w:rsid w:val="009928E1"/>
    <w:rsid w:val="00993820"/>
    <w:rsid w:val="0099480B"/>
    <w:rsid w:val="009A401F"/>
    <w:rsid w:val="009B32F9"/>
    <w:rsid w:val="009D42BC"/>
    <w:rsid w:val="009D76E6"/>
    <w:rsid w:val="009E2208"/>
    <w:rsid w:val="009F11A9"/>
    <w:rsid w:val="009F4382"/>
    <w:rsid w:val="00A13751"/>
    <w:rsid w:val="00A13E4F"/>
    <w:rsid w:val="00A21DEE"/>
    <w:rsid w:val="00A404CC"/>
    <w:rsid w:val="00A53323"/>
    <w:rsid w:val="00A55346"/>
    <w:rsid w:val="00A67D9F"/>
    <w:rsid w:val="00A810C9"/>
    <w:rsid w:val="00A81808"/>
    <w:rsid w:val="00A84299"/>
    <w:rsid w:val="00AA2C71"/>
    <w:rsid w:val="00AA57E2"/>
    <w:rsid w:val="00AB3C49"/>
    <w:rsid w:val="00AB7E58"/>
    <w:rsid w:val="00AD318D"/>
    <w:rsid w:val="00AE16C3"/>
    <w:rsid w:val="00AE7952"/>
    <w:rsid w:val="00AF7B0F"/>
    <w:rsid w:val="00B25170"/>
    <w:rsid w:val="00B27A47"/>
    <w:rsid w:val="00B47F74"/>
    <w:rsid w:val="00B54A5A"/>
    <w:rsid w:val="00B70A44"/>
    <w:rsid w:val="00B725DF"/>
    <w:rsid w:val="00B75617"/>
    <w:rsid w:val="00B805CC"/>
    <w:rsid w:val="00B8354A"/>
    <w:rsid w:val="00B92978"/>
    <w:rsid w:val="00BA2313"/>
    <w:rsid w:val="00BA59C0"/>
    <w:rsid w:val="00BA6C30"/>
    <w:rsid w:val="00BB1371"/>
    <w:rsid w:val="00BB2A91"/>
    <w:rsid w:val="00BB660C"/>
    <w:rsid w:val="00BC0A8A"/>
    <w:rsid w:val="00BC4439"/>
    <w:rsid w:val="00BC512B"/>
    <w:rsid w:val="00BD3EFB"/>
    <w:rsid w:val="00BE0501"/>
    <w:rsid w:val="00BE3396"/>
    <w:rsid w:val="00BF09D9"/>
    <w:rsid w:val="00BF1935"/>
    <w:rsid w:val="00BF3289"/>
    <w:rsid w:val="00BF5FEC"/>
    <w:rsid w:val="00C002E1"/>
    <w:rsid w:val="00C04251"/>
    <w:rsid w:val="00C0785F"/>
    <w:rsid w:val="00C119B9"/>
    <w:rsid w:val="00C24EEB"/>
    <w:rsid w:val="00C33DD4"/>
    <w:rsid w:val="00C44886"/>
    <w:rsid w:val="00C4629E"/>
    <w:rsid w:val="00C50394"/>
    <w:rsid w:val="00C63B00"/>
    <w:rsid w:val="00C725DD"/>
    <w:rsid w:val="00C8144B"/>
    <w:rsid w:val="00C814F0"/>
    <w:rsid w:val="00C86ECD"/>
    <w:rsid w:val="00C93109"/>
    <w:rsid w:val="00CB54F8"/>
    <w:rsid w:val="00CD2FB0"/>
    <w:rsid w:val="00CD3F44"/>
    <w:rsid w:val="00CE096E"/>
    <w:rsid w:val="00D06903"/>
    <w:rsid w:val="00D06BC3"/>
    <w:rsid w:val="00D07058"/>
    <w:rsid w:val="00D26EDF"/>
    <w:rsid w:val="00D27BAF"/>
    <w:rsid w:val="00D30015"/>
    <w:rsid w:val="00D3142A"/>
    <w:rsid w:val="00D32204"/>
    <w:rsid w:val="00D42893"/>
    <w:rsid w:val="00D46185"/>
    <w:rsid w:val="00D67156"/>
    <w:rsid w:val="00D80721"/>
    <w:rsid w:val="00D9025D"/>
    <w:rsid w:val="00DA69F9"/>
    <w:rsid w:val="00DB1D0D"/>
    <w:rsid w:val="00DC5D93"/>
    <w:rsid w:val="00DE2363"/>
    <w:rsid w:val="00DE30C8"/>
    <w:rsid w:val="00E03901"/>
    <w:rsid w:val="00E06F3B"/>
    <w:rsid w:val="00E07711"/>
    <w:rsid w:val="00E15C65"/>
    <w:rsid w:val="00E21330"/>
    <w:rsid w:val="00E21C37"/>
    <w:rsid w:val="00E2367E"/>
    <w:rsid w:val="00E43CF7"/>
    <w:rsid w:val="00E5352B"/>
    <w:rsid w:val="00E56628"/>
    <w:rsid w:val="00E849FB"/>
    <w:rsid w:val="00EA7CBF"/>
    <w:rsid w:val="00EA7DFC"/>
    <w:rsid w:val="00EB1768"/>
    <w:rsid w:val="00EB76F9"/>
    <w:rsid w:val="00EB7863"/>
    <w:rsid w:val="00EC166E"/>
    <w:rsid w:val="00EC4F31"/>
    <w:rsid w:val="00ED3982"/>
    <w:rsid w:val="00ED3D28"/>
    <w:rsid w:val="00EE277D"/>
    <w:rsid w:val="00EE3740"/>
    <w:rsid w:val="00EF3AF6"/>
    <w:rsid w:val="00F10F19"/>
    <w:rsid w:val="00F14C2D"/>
    <w:rsid w:val="00F15394"/>
    <w:rsid w:val="00F356EE"/>
    <w:rsid w:val="00F53EB3"/>
    <w:rsid w:val="00F62F45"/>
    <w:rsid w:val="00F81FF5"/>
    <w:rsid w:val="00F878AB"/>
    <w:rsid w:val="00FA1751"/>
    <w:rsid w:val="00FB1F16"/>
    <w:rsid w:val="00FB2ABB"/>
    <w:rsid w:val="00FB329F"/>
    <w:rsid w:val="00FB4D41"/>
    <w:rsid w:val="00FD09D8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6D483"/>
  <w15:chartTrackingRefBased/>
  <w15:docId w15:val="{DBF8E44A-B74F-478C-A461-DAE97F1B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stu orokorra"/>
    <w:qFormat/>
    <w:rsid w:val="00C44886"/>
    <w:pPr>
      <w:spacing w:after="240" w:line="360" w:lineRule="auto"/>
      <w:jc w:val="both"/>
    </w:pPr>
    <w:rPr>
      <w:rFonts w:ascii="Raleway" w:hAnsi="Raleway"/>
      <w:color w:val="131D4E"/>
    </w:rPr>
  </w:style>
  <w:style w:type="paragraph" w:styleId="Ttulo1">
    <w:name w:val="heading 1"/>
    <w:basedOn w:val="Normal"/>
    <w:next w:val="Normal"/>
    <w:link w:val="Ttulo1Car"/>
    <w:uiPriority w:val="9"/>
    <w:qFormat/>
    <w:rsid w:val="00B70A44"/>
    <w:pPr>
      <w:keepNext/>
      <w:keepLines/>
      <w:spacing w:before="240" w:after="160"/>
      <w:outlineLvl w:val="0"/>
    </w:pPr>
    <w:rPr>
      <w:rFonts w:eastAsiaTheme="majorEastAsia" w:cstheme="majorBidi"/>
      <w:b/>
      <w:caps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2FE2"/>
    <w:pPr>
      <w:keepNext/>
      <w:keepLines/>
      <w:spacing w:before="40" w:after="0"/>
      <w:outlineLvl w:val="1"/>
    </w:pPr>
    <w:rPr>
      <w:rFonts w:eastAsiaTheme="majorEastAsia" w:cstheme="majorBidi"/>
      <w:caps/>
      <w:color w:val="E9516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2FE2"/>
    <w:pPr>
      <w:keepNext/>
      <w:keepLines/>
      <w:spacing w:before="80" w:after="0"/>
      <w:outlineLvl w:val="2"/>
    </w:pPr>
    <w:rPr>
      <w:rFonts w:eastAsiaTheme="majorEastAsia" w:cstheme="majorBidi"/>
      <w:color w:val="00BD97"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7F0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7F02"/>
    <w:rPr>
      <w:rFonts w:eastAsiaTheme="minorEastAsia"/>
      <w:lang w:eastAsia="es-ES"/>
    </w:rPr>
  </w:style>
  <w:style w:type="paragraph" w:customStyle="1" w:styleId="IkusikerTxostenIzenburua">
    <w:name w:val="Ikusiker Txosten Izenburua"/>
    <w:basedOn w:val="Sinespaciado"/>
    <w:link w:val="IkusikerTxostenIzenburuaCar"/>
    <w:autoRedefine/>
    <w:qFormat/>
    <w:rsid w:val="001C7F02"/>
    <w:pPr>
      <w:jc w:val="center"/>
    </w:pPr>
    <w:rPr>
      <w:rFonts w:ascii="Raleway" w:eastAsiaTheme="majorEastAsia" w:hAnsi="Raleway" w:cstheme="majorBidi"/>
      <w:color w:val="131D4E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3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kusikerTxostenIzenburuaCar">
    <w:name w:val="Ikusiker Txosten Izenburua Car"/>
    <w:basedOn w:val="SinespaciadoCar"/>
    <w:link w:val="IkusikerTxostenIzenburua"/>
    <w:rsid w:val="001C7F02"/>
    <w:rPr>
      <w:rFonts w:ascii="Raleway" w:eastAsiaTheme="majorEastAsia" w:hAnsi="Raleway" w:cstheme="majorBidi"/>
      <w:color w:val="131D4E"/>
      <w:sz w:val="72"/>
      <w:szCs w:val="7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3DDA"/>
  </w:style>
  <w:style w:type="paragraph" w:styleId="Piedepgina">
    <w:name w:val="footer"/>
    <w:basedOn w:val="Normal"/>
    <w:link w:val="PiedepginaCar"/>
    <w:uiPriority w:val="99"/>
    <w:unhideWhenUsed/>
    <w:rsid w:val="005C3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DDA"/>
  </w:style>
  <w:style w:type="paragraph" w:customStyle="1" w:styleId="Lehenmailakoizenburua">
    <w:name w:val="Lehen mailako izenburua"/>
    <w:basedOn w:val="Normal"/>
    <w:link w:val="LehenmailakoizenburuaCar"/>
    <w:rsid w:val="00C33DD4"/>
    <w:rPr>
      <w:b/>
      <w:bCs/>
      <w:caps/>
      <w:sz w:val="48"/>
      <w:szCs w:val="56"/>
      <w:lang w:val="eu-ES"/>
    </w:rPr>
  </w:style>
  <w:style w:type="paragraph" w:customStyle="1" w:styleId="Bigarrenmailakoizenburua">
    <w:name w:val="Bigarren mailako izenburua"/>
    <w:basedOn w:val="Lehenmailakoizenburua"/>
    <w:link w:val="BigarrenmailakoizenburuaCar"/>
    <w:qFormat/>
    <w:rsid w:val="00C33DD4"/>
    <w:rPr>
      <w:b w:val="0"/>
      <w:color w:val="E95160"/>
      <w:sz w:val="36"/>
    </w:rPr>
  </w:style>
  <w:style w:type="character" w:customStyle="1" w:styleId="LehenmailakoizenburuaCar">
    <w:name w:val="Lehen mailako izenburua Car"/>
    <w:basedOn w:val="Fuentedeprrafopredeter"/>
    <w:link w:val="Lehenmailakoizenburua"/>
    <w:rsid w:val="00C33DD4"/>
    <w:rPr>
      <w:rFonts w:ascii="Raleway" w:hAnsi="Raleway"/>
      <w:b/>
      <w:bCs/>
      <w:caps/>
      <w:color w:val="131D4E"/>
      <w:sz w:val="48"/>
      <w:szCs w:val="56"/>
      <w:lang w:val="eu-ES"/>
    </w:rPr>
  </w:style>
  <w:style w:type="paragraph" w:customStyle="1" w:styleId="Hirugarrenmailakoizenburua">
    <w:name w:val="Hirugarren mailako izenburua"/>
    <w:basedOn w:val="Bigarrenmailakoizenburua"/>
    <w:link w:val="HirugarrenmailakoizenburuaCar"/>
    <w:qFormat/>
    <w:rsid w:val="00C725DD"/>
    <w:rPr>
      <w:caps w:val="0"/>
      <w:color w:val="00BD97"/>
      <w:sz w:val="32"/>
    </w:rPr>
  </w:style>
  <w:style w:type="character" w:customStyle="1" w:styleId="BigarrenmailakoizenburuaCar">
    <w:name w:val="Bigarren mailako izenburua Car"/>
    <w:basedOn w:val="LehenmailakoizenburuaCar"/>
    <w:link w:val="Bigarrenmailakoizenburua"/>
    <w:rsid w:val="00C33DD4"/>
    <w:rPr>
      <w:rFonts w:ascii="Raleway" w:hAnsi="Raleway"/>
      <w:b w:val="0"/>
      <w:bCs/>
      <w:caps/>
      <w:color w:val="E95160"/>
      <w:sz w:val="36"/>
      <w:szCs w:val="56"/>
      <w:lang w:val="eu-ES"/>
    </w:rPr>
  </w:style>
  <w:style w:type="character" w:customStyle="1" w:styleId="Ttulo1Car">
    <w:name w:val="Título 1 Car"/>
    <w:basedOn w:val="Fuentedeprrafopredeter"/>
    <w:link w:val="Ttulo1"/>
    <w:uiPriority w:val="9"/>
    <w:rsid w:val="00B70A44"/>
    <w:rPr>
      <w:rFonts w:ascii="Raleway" w:eastAsiaTheme="majorEastAsia" w:hAnsi="Raleway" w:cstheme="majorBidi"/>
      <w:b/>
      <w:caps/>
      <w:color w:val="131D4E"/>
      <w:sz w:val="48"/>
      <w:szCs w:val="32"/>
    </w:rPr>
  </w:style>
  <w:style w:type="character" w:customStyle="1" w:styleId="HirugarrenmailakoizenburuaCar">
    <w:name w:val="Hirugarren mailako izenburua Car"/>
    <w:basedOn w:val="BigarrenmailakoizenburuaCar"/>
    <w:link w:val="Hirugarrenmailakoizenburua"/>
    <w:rsid w:val="00C725DD"/>
    <w:rPr>
      <w:rFonts w:ascii="Raleway" w:hAnsi="Raleway"/>
      <w:b w:val="0"/>
      <w:bCs/>
      <w:caps w:val="0"/>
      <w:color w:val="00BD97"/>
      <w:sz w:val="32"/>
      <w:szCs w:val="56"/>
      <w:lang w:val="eu-ES"/>
    </w:rPr>
  </w:style>
  <w:style w:type="paragraph" w:styleId="TtuloTDC">
    <w:name w:val="TOC Heading"/>
    <w:basedOn w:val="Ttulo1"/>
    <w:next w:val="Normal"/>
    <w:uiPriority w:val="39"/>
    <w:unhideWhenUsed/>
    <w:qFormat/>
    <w:rsid w:val="009B32F9"/>
    <w:pPr>
      <w:spacing w:line="259" w:lineRule="auto"/>
      <w:jc w:val="left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F2FE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F2FE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2FE2"/>
    <w:rPr>
      <w:rFonts w:ascii="Raleway" w:eastAsiaTheme="majorEastAsia" w:hAnsi="Raleway" w:cstheme="majorBidi"/>
      <w:caps/>
      <w:color w:val="E95160"/>
      <w:sz w:val="3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1F2FE2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1F2FE2"/>
    <w:rPr>
      <w:rFonts w:ascii="Raleway" w:eastAsiaTheme="majorEastAsia" w:hAnsi="Raleway" w:cstheme="majorBidi"/>
      <w:color w:val="00BD97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1F2FE2"/>
    <w:pPr>
      <w:spacing w:after="100"/>
      <w:ind w:left="44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E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2367E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</w:rPr>
  </w:style>
  <w:style w:type="character" w:customStyle="1" w:styleId="form-control-text">
    <w:name w:val="form-control-text"/>
    <w:basedOn w:val="Fuentedeprrafopredeter"/>
    <w:rsid w:val="00F1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8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mailto:ikusiker@ehu.eus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sanchez012\Downloads\Twitter%20eta%20plataforma%20CA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045318602957058"/>
          <c:y val="4.9217167692095165E-2"/>
          <c:w val="0.72266864289022692"/>
          <c:h val="0.7593917865529966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CAST.xlsx]Hoja1'!$A$181:$A$187</c:f>
              <c:strCache>
                <c:ptCount val="7"/>
                <c:pt idx="0">
                  <c:v>Nunca</c:v>
                </c:pt>
                <c:pt idx="1">
                  <c:v>Una vez al mes</c:v>
                </c:pt>
                <c:pt idx="2">
                  <c:v>Una vez por semana</c:v>
                </c:pt>
                <c:pt idx="3">
                  <c:v>Dos veces por semana</c:v>
                </c:pt>
                <c:pt idx="4">
                  <c:v>2-5 veces por semana</c:v>
                </c:pt>
                <c:pt idx="5">
                  <c:v>Todos los días</c:v>
                </c:pt>
                <c:pt idx="6">
                  <c:v>Más de una vez al día</c:v>
                </c:pt>
              </c:strCache>
            </c:strRef>
          </c:cat>
          <c:val>
            <c:numRef>
              <c:f>'[Twitter eta plataforma CAST.xlsx]Hoja1'!$C$181:$C$187</c:f>
              <c:numCache>
                <c:formatCode>#,##0.0</c:formatCode>
                <c:ptCount val="7"/>
                <c:pt idx="0">
                  <c:v>8.6544161232957908</c:v>
                </c:pt>
                <c:pt idx="1">
                  <c:v>11.26259632483699</c:v>
                </c:pt>
                <c:pt idx="2">
                  <c:v>14.167160640189685</c:v>
                </c:pt>
                <c:pt idx="3">
                  <c:v>14.641375222288087</c:v>
                </c:pt>
                <c:pt idx="4">
                  <c:v>28.45287492590397</c:v>
                </c:pt>
                <c:pt idx="5">
                  <c:v>18.612922347362183</c:v>
                </c:pt>
                <c:pt idx="6">
                  <c:v>4.2086544161232959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8D-422E-B797-9CB4FC245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9738880"/>
        <c:axId val="1"/>
      </c:barChart>
      <c:catAx>
        <c:axId val="1959738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n-US"/>
                  <a:t>Uso</a:t>
                </a:r>
              </a:p>
            </c:rich>
          </c:tx>
          <c:layout>
            <c:manualLayout>
              <c:xMode val="edge"/>
              <c:yMode val="edge"/>
              <c:x val="1.7453170466367761E-2"/>
              <c:y val="0.14696159163310693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0320330187734177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9738880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045317276516906"/>
          <c:y val="4.9217002237136466E-2"/>
          <c:w val="0.72266864289022692"/>
          <c:h val="0.760673834039975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CAST.xlsx]Hoja1'!$A$316:$A$321</c:f>
              <c:strCache>
                <c:ptCount val="6"/>
                <c:pt idx="0">
                  <c:v>Teléfono móvil</c:v>
                </c:pt>
                <c:pt idx="1">
                  <c:v>Tablet</c:v>
                </c:pt>
                <c:pt idx="2">
                  <c:v>Ordenador portátil</c:v>
                </c:pt>
                <c:pt idx="3">
                  <c:v>Teleisión conectada a internet</c:v>
                </c:pt>
                <c:pt idx="4">
                  <c:v>Ordenador de mesa</c:v>
                </c:pt>
                <c:pt idx="5">
                  <c:v>Video-consola</c:v>
                </c:pt>
              </c:strCache>
            </c:strRef>
          </c:cat>
          <c:val>
            <c:numRef>
              <c:f>'[Twitter eta plataforma CAST.xlsx]Hoja1'!$C$316:$C$321</c:f>
              <c:numCache>
                <c:formatCode>#,##0.0</c:formatCode>
                <c:ptCount val="6"/>
                <c:pt idx="0">
                  <c:v>95.484581497797365</c:v>
                </c:pt>
                <c:pt idx="1">
                  <c:v>0.88105726872246704</c:v>
                </c:pt>
                <c:pt idx="2">
                  <c:v>1.6519823788546255</c:v>
                </c:pt>
                <c:pt idx="3">
                  <c:v>0.33039647577092512</c:v>
                </c:pt>
                <c:pt idx="4">
                  <c:v>1.4317180616740088</c:v>
                </c:pt>
                <c:pt idx="5">
                  <c:v>0.22026431718061676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2-46A6-8C8A-4F5318EF4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9728672"/>
        <c:axId val="1"/>
      </c:barChart>
      <c:catAx>
        <c:axId val="19597286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n-US"/>
                  <a:t>Dispositivo</a:t>
                </a:r>
              </a:p>
            </c:rich>
          </c:tx>
          <c:layout>
            <c:manualLayout>
              <c:xMode val="edge"/>
              <c:yMode val="edge"/>
              <c:x val="2.6187398611862134E-2"/>
              <c:y val="0.5239496062992125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0320347511146259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9728672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2757941895194"/>
          <c:y val="6.4820271066588095E-2"/>
          <c:w val="0.8630703570458863"/>
          <c:h val="0.637052507473998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CAST.xlsx]Hoja1'!$A$327:$A$330</c:f>
              <c:strCache>
                <c:ptCount val="4"/>
                <c:pt idx="0">
                  <c:v>Castellano</c:v>
                </c:pt>
                <c:pt idx="1">
                  <c:v>Inglés</c:v>
                </c:pt>
                <c:pt idx="2">
                  <c:v>Euskera</c:v>
                </c:pt>
                <c:pt idx="3">
                  <c:v>Otro</c:v>
                </c:pt>
              </c:strCache>
            </c:strRef>
          </c:cat>
          <c:val>
            <c:numRef>
              <c:f>'[Twitter eta plataforma CAST.xlsx]Hoja1'!$C$327:$C$330</c:f>
              <c:numCache>
                <c:formatCode>#,##0.0</c:formatCode>
                <c:ptCount val="4"/>
                <c:pt idx="0">
                  <c:v>80.726872246696033</c:v>
                </c:pt>
                <c:pt idx="1">
                  <c:v>9.361233480176212</c:v>
                </c:pt>
                <c:pt idx="2">
                  <c:v>8.8105726872246706</c:v>
                </c:pt>
                <c:pt idx="3">
                  <c:v>1.1013215859030838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8-48FA-BE1A-B84FBB16C7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7592096"/>
        <c:axId val="1"/>
      </c:barChart>
      <c:catAx>
        <c:axId val="1957592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Idioma</a:t>
                </a:r>
              </a:p>
            </c:rich>
          </c:tx>
          <c:layout>
            <c:manualLayout>
              <c:xMode val="edge"/>
              <c:yMode val="edge"/>
              <c:x val="0.45551824540450958"/>
              <c:y val="0.899268292682926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1.1119721145967865E-2"/>
              <c:y val="0.17043083029255487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7592096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386337004414812"/>
          <c:y val="4.9217123721603764E-2"/>
          <c:w val="0.72266864289022692"/>
          <c:h val="0.760673834039975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CAST.xlsx]Hoja1'!$A$336:$A$348</c:f>
              <c:strCache>
                <c:ptCount val="13"/>
                <c:pt idx="0">
                  <c:v>Comedia, memes y parodia</c:v>
                </c:pt>
                <c:pt idx="1">
                  <c:v>Temas o personajes sociales</c:v>
                </c:pt>
                <c:pt idx="2">
                  <c:v>Información y política</c:v>
                </c:pt>
                <c:pt idx="3">
                  <c:v>Deporte</c:v>
                </c:pt>
                <c:pt idx="4">
                  <c:v>Fútbol</c:v>
                </c:pt>
                <c:pt idx="5">
                  <c:v>Famosos, celebritys…</c:v>
                </c:pt>
                <c:pt idx="6">
                  <c:v>Música</c:v>
                </c:pt>
                <c:pt idx="7">
                  <c:v>Arte, cultura…</c:v>
                </c:pt>
                <c:pt idx="8">
                  <c:v>Cine y series</c:v>
                </c:pt>
                <c:pt idx="9">
                  <c:v>Maquillaje y moda</c:v>
                </c:pt>
                <c:pt idx="10">
                  <c:v>Ejercicio físico</c:v>
                </c:pt>
                <c:pt idx="11">
                  <c:v>Economía</c:v>
                </c:pt>
                <c:pt idx="12">
                  <c:v>Otro</c:v>
                </c:pt>
              </c:strCache>
            </c:strRef>
          </c:cat>
          <c:val>
            <c:numRef>
              <c:f>'[Twitter eta plataforma CAST.xlsx]Hoja1'!$C$336:$C$348</c:f>
              <c:numCache>
                <c:formatCode>#,##0.0</c:formatCode>
                <c:ptCount val="13"/>
                <c:pt idx="0">
                  <c:v>29.035639412997906</c:v>
                </c:pt>
                <c:pt idx="1">
                  <c:v>15.09433962264151</c:v>
                </c:pt>
                <c:pt idx="2">
                  <c:v>11.530398322851152</c:v>
                </c:pt>
                <c:pt idx="3">
                  <c:v>9.5387840670859543</c:v>
                </c:pt>
                <c:pt idx="4">
                  <c:v>8.2809224318658288</c:v>
                </c:pt>
                <c:pt idx="5">
                  <c:v>6.3941299790356396</c:v>
                </c:pt>
                <c:pt idx="6">
                  <c:v>5.5555555555555554</c:v>
                </c:pt>
                <c:pt idx="7">
                  <c:v>4.1928721174004195</c:v>
                </c:pt>
                <c:pt idx="8">
                  <c:v>4.0880503144654083</c:v>
                </c:pt>
                <c:pt idx="9">
                  <c:v>0.7337526205450734</c:v>
                </c:pt>
                <c:pt idx="10">
                  <c:v>0.31446540880503149</c:v>
                </c:pt>
                <c:pt idx="11">
                  <c:v>0.10482180293501049</c:v>
                </c:pt>
                <c:pt idx="12">
                  <c:v>5.1362683438155132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F-4F25-B018-DDE59BD4A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9728672"/>
        <c:axId val="1"/>
      </c:barChart>
      <c:catAx>
        <c:axId val="19597286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n-US"/>
                  <a:t>Categoría</a:t>
                </a:r>
              </a:p>
            </c:rich>
          </c:tx>
          <c:layout>
            <c:manualLayout>
              <c:xMode val="edge"/>
              <c:yMode val="edge"/>
              <c:x val="2.6187351581052367E-2"/>
              <c:y val="8.0872462370775083E-2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0320347511146259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9728672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rgbClr val="FF00FF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es-ES"/>
              <a:t>Media (0-10)</a:t>
            </a:r>
          </a:p>
        </c:rich>
      </c:tx>
      <c:layout>
        <c:manualLayout>
          <c:xMode val="edge"/>
          <c:yMode val="edge"/>
          <c:x val="0.26708006885672958"/>
          <c:y val="0.1188290875405280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'O:\EGITASMOAK\PRODUKZIOA\KUANTITATIBOAK\APPLIKA+_2022-2023\3 UNIB LANDA LANA\1_INSTAGRAM\_USTIAKETA\[Txostena_1_instagram.xls]Hoja2'!$A$292</c:f>
              <c:strCache>
                <c:ptCount val="1"/>
                <c:pt idx="0">
                  <c:v>Batezbestekoa (0-10)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2"/>
            <c:spPr>
              <a:noFill/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2174613142682319E-2"/>
                  <c:y val="-0.2111686554644587"/>
                </c:manualLayout>
              </c:layout>
              <c:tx>
                <c:rich>
                  <a:bodyPr/>
                  <a:lstStyle/>
                  <a:p>
                    <a:fld id="{38C5CCDB-3519-47C9-B189-1AB11B795B41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258D-4B30-A6CB-64D417C5B09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ES"/>
              </a:p>
            </c:txPr>
            <c:dLblPos val="t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'O:\EGITASMOAK\PRODUKZIOA\KUANTITATIBOAK\APPLIKA+_2022-2023\3 UNIB LANDA LANA\1_INSTAGRAM\_USTIAKETA\[Txostena_1_instagram.xls]Hoja2'!$B$292</c:f>
              <c:numCache>
                <c:formatCode>General</c:formatCode>
                <c:ptCount val="1"/>
                <c:pt idx="0">
                  <c:v>6.7</c:v>
                </c:pt>
              </c:numCache>
            </c:numRef>
          </c:xVal>
          <c:yVal>
            <c:numLit>
              <c:formatCode>General</c:formatCode>
              <c:ptCount val="1"/>
              <c:pt idx="0">
                <c:v>0</c:v>
              </c:pt>
            </c:numLit>
          </c:yVal>
          <c:smooth val="0"/>
          <c:extLst>
            <c:ext xmlns:c15="http://schemas.microsoft.com/office/drawing/2012/chart" uri="{02D57815-91ED-43cb-92C2-25804820EDAC}">
              <c15:datalabelsRange>
                <c15:f>'[Twitter eta plataforma CAST.xlsx]Hoja1'!$B$391</c15:f>
                <c15:dlblRangeCache>
                  <c:ptCount val="1"/>
                  <c:pt idx="0">
                    <c:v>6,8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1-258D-4B30-A6CB-64D417C5B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1075504"/>
        <c:axId val="1"/>
      </c:scatterChart>
      <c:valAx>
        <c:axId val="1961075504"/>
        <c:scaling>
          <c:orientation val="minMax"/>
          <c:max val="10"/>
          <c:min val="1"/>
        </c:scaling>
        <c:delete val="0"/>
        <c:axPos val="b"/>
        <c:numFmt formatCode="#,##0" sourceLinked="0"/>
        <c:majorTickMark val="cross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headEnd type="oval"/>
            <a:tailEnd type="oval"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808080"/>
                </a:solidFill>
                <a:latin typeface="Verdana"/>
                <a:ea typeface="Verdana"/>
                <a:cs typeface="Verdana"/>
              </a:defRPr>
            </a:pPr>
            <a:endParaRPr lang="es-ES"/>
          </a:p>
        </c:txPr>
        <c:crossAx val="1"/>
        <c:crosses val="autoZero"/>
        <c:crossBetween val="midCat"/>
        <c:majorUnit val="1"/>
      </c:val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s-ES"/>
          </a:p>
        </c:txPr>
        <c:crossAx val="19610755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es-E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045317276516906"/>
          <c:y val="4.9217002237136466E-2"/>
          <c:w val="0.72266864289022692"/>
          <c:h val="0.7326527936966075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D97"/>
              </a:solidFill>
            </c:spPr>
            <c:extLst>
              <c:ext xmlns:c16="http://schemas.microsoft.com/office/drawing/2014/chart" uri="{C3380CC4-5D6E-409C-BE32-E72D297353CC}">
                <c16:uniqueId val="{00000001-300E-409C-BDAA-18882D77ADE7}"/>
              </c:ext>
            </c:extLst>
          </c:dPt>
          <c:dPt>
            <c:idx val="1"/>
            <c:invertIfNegative val="0"/>
            <c:bubble3D val="0"/>
            <c:spPr>
              <a:solidFill>
                <a:srgbClr val="00BD97"/>
              </a:solidFill>
            </c:spPr>
            <c:extLst>
              <c:ext xmlns:c16="http://schemas.microsoft.com/office/drawing/2014/chart" uri="{C3380CC4-5D6E-409C-BE32-E72D297353CC}">
                <c16:uniqueId val="{00000003-300E-409C-BDAA-18882D77ADE7}"/>
              </c:ext>
            </c:extLst>
          </c:dPt>
          <c:dPt>
            <c:idx val="2"/>
            <c:invertIfNegative val="0"/>
            <c:bubble3D val="0"/>
            <c:spPr>
              <a:solidFill>
                <a:srgbClr val="00BD97"/>
              </a:solidFill>
            </c:spPr>
            <c:extLst>
              <c:ext xmlns:c16="http://schemas.microsoft.com/office/drawing/2014/chart" uri="{C3380CC4-5D6E-409C-BE32-E72D297353CC}">
                <c16:uniqueId val="{00000005-300E-409C-BDAA-18882D77ADE7}"/>
              </c:ext>
            </c:extLst>
          </c:dPt>
          <c:dPt>
            <c:idx val="3"/>
            <c:invertIfNegative val="0"/>
            <c:bubble3D val="0"/>
            <c:spPr>
              <a:solidFill>
                <a:srgbClr val="00BD97"/>
              </a:solidFill>
            </c:spPr>
            <c:extLst>
              <c:ext xmlns:c16="http://schemas.microsoft.com/office/drawing/2014/chart" uri="{C3380CC4-5D6E-409C-BE32-E72D297353CC}">
                <c16:uniqueId val="{00000007-300E-409C-BDAA-18882D77ADE7}"/>
              </c:ext>
            </c:extLst>
          </c:dPt>
          <c:dPt>
            <c:idx val="4"/>
            <c:invertIfNegative val="0"/>
            <c:bubble3D val="0"/>
            <c:spPr>
              <a:solidFill>
                <a:srgbClr val="00BD97"/>
              </a:solidFill>
            </c:spPr>
            <c:extLst>
              <c:ext xmlns:c16="http://schemas.microsoft.com/office/drawing/2014/chart" uri="{C3380CC4-5D6E-409C-BE32-E72D297353CC}">
                <c16:uniqueId val="{00000009-300E-409C-BDAA-18882D77ADE7}"/>
              </c:ext>
            </c:extLst>
          </c:dPt>
          <c:dPt>
            <c:idx val="5"/>
            <c:invertIfNegative val="0"/>
            <c:bubble3D val="0"/>
            <c:spPr>
              <a:solidFill>
                <a:srgbClr val="00BD97"/>
              </a:solidFill>
            </c:spPr>
            <c:extLst>
              <c:ext xmlns:c16="http://schemas.microsoft.com/office/drawing/2014/chart" uri="{C3380CC4-5D6E-409C-BE32-E72D297353CC}">
                <c16:uniqueId val="{0000000B-300E-409C-BDAA-18882D77ADE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CAST.xlsx]Hoja1'!$E$193:$E$198</c:f>
              <c:strCache>
                <c:ptCount val="6"/>
                <c:pt idx="0">
                  <c:v>Más de dos horas</c:v>
                </c:pt>
                <c:pt idx="1">
                  <c:v>Hora y media-Dos horas</c:v>
                </c:pt>
                <c:pt idx="2">
                  <c:v>Una hora-Hora y media</c:v>
                </c:pt>
                <c:pt idx="3">
                  <c:v>40-59 minutus</c:v>
                </c:pt>
                <c:pt idx="4">
                  <c:v>20-39 minutos</c:v>
                </c:pt>
                <c:pt idx="5">
                  <c:v>Menos de 20 minutos</c:v>
                </c:pt>
              </c:strCache>
            </c:strRef>
          </c:cat>
          <c:val>
            <c:numRef>
              <c:f>'[Twitter eta plataforma CAST.xlsx]Hoja1'!$F$193:$F$198</c:f>
              <c:numCache>
                <c:formatCode>#,##0.0</c:formatCode>
                <c:ptCount val="6"/>
                <c:pt idx="0">
                  <c:v>8.6369770580296894</c:v>
                </c:pt>
                <c:pt idx="1">
                  <c:v>9.3117408906882595</c:v>
                </c:pt>
                <c:pt idx="2">
                  <c:v>25.033738191632928</c:v>
                </c:pt>
                <c:pt idx="3">
                  <c:v>21.322537112010799</c:v>
                </c:pt>
                <c:pt idx="4">
                  <c:v>23.144399460188932</c:v>
                </c:pt>
                <c:pt idx="5">
                  <c:v>12.550607287449392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00E-409C-BDAA-18882D77AD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959730992"/>
        <c:axId val="1"/>
      </c:barChart>
      <c:catAx>
        <c:axId val="19597309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Tiempo</a:t>
                </a:r>
              </a:p>
            </c:rich>
          </c:tx>
          <c:layout>
            <c:manualLayout>
              <c:xMode val="edge"/>
              <c:yMode val="edge"/>
              <c:x val="1.7453170466367761E-2"/>
              <c:y val="0.14696179644211141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032032662583843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9730992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2757941895194"/>
          <c:y val="6.4820271066588095E-2"/>
          <c:w val="0.8630703570458863"/>
          <c:h val="0.637052507473998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CAST.xlsx]Hoja1'!$A$206:$A$210</c:f>
              <c:strCache>
                <c:ptCount val="5"/>
                <c:pt idx="0">
                  <c:v>Castellano</c:v>
                </c:pt>
                <c:pt idx="1">
                  <c:v>Inglés</c:v>
                </c:pt>
                <c:pt idx="2">
                  <c:v>Euskera</c:v>
                </c:pt>
                <c:pt idx="3">
                  <c:v>Francés</c:v>
                </c:pt>
                <c:pt idx="4">
                  <c:v>Otro</c:v>
                </c:pt>
              </c:strCache>
            </c:strRef>
          </c:cat>
          <c:val>
            <c:numRef>
              <c:f>'[Twitter eta plataforma CAST.xlsx]Hoja1'!$C$206:$C$210</c:f>
              <c:numCache>
                <c:formatCode>#,##0.0</c:formatCode>
                <c:ptCount val="5"/>
                <c:pt idx="0">
                  <c:v>67.079530638852674</c:v>
                </c:pt>
                <c:pt idx="1">
                  <c:v>28.161668839634942</c:v>
                </c:pt>
                <c:pt idx="2">
                  <c:v>0.19556714471968711</c:v>
                </c:pt>
                <c:pt idx="3">
                  <c:v>6.51890482398957E-2</c:v>
                </c:pt>
                <c:pt idx="4">
                  <c:v>4.4980443285528038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C-4B92-9962-21561A31F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7592096"/>
        <c:axId val="1"/>
      </c:barChart>
      <c:catAx>
        <c:axId val="1957592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Idioma</a:t>
                </a:r>
              </a:p>
            </c:rich>
          </c:tx>
          <c:layout>
            <c:manualLayout>
              <c:xMode val="edge"/>
              <c:yMode val="edge"/>
              <c:x val="0.43719757167758611"/>
              <c:y val="0.899268115045828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1.1119721145967865E-2"/>
              <c:y val="0.17043083029255487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7592096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045317276516906"/>
          <c:y val="4.9217002237136466E-2"/>
          <c:w val="0.72266864289022692"/>
          <c:h val="0.7769725795919435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CAST.xlsx]Hoja1'!$A$227:$A$238</c:f>
              <c:strCache>
                <c:ptCount val="12"/>
                <c:pt idx="0">
                  <c:v>Netflix</c:v>
                </c:pt>
                <c:pt idx="1">
                  <c:v>HBO</c:v>
                </c:pt>
                <c:pt idx="2">
                  <c:v>Amazon Prime</c:v>
                </c:pt>
                <c:pt idx="3">
                  <c:v>Filmin</c:v>
                </c:pt>
                <c:pt idx="4">
                  <c:v>Movistar +</c:v>
                </c:pt>
                <c:pt idx="5">
                  <c:v>Euskaltel</c:v>
                </c:pt>
                <c:pt idx="6">
                  <c:v>Sky</c:v>
                </c:pt>
                <c:pt idx="7">
                  <c:v>Disney +</c:v>
                </c:pt>
                <c:pt idx="8">
                  <c:v>Dazn</c:v>
                </c:pt>
                <c:pt idx="9">
                  <c:v>Rakuten TV</c:v>
                </c:pt>
                <c:pt idx="10">
                  <c:v>Anime FLV</c:v>
                </c:pt>
                <c:pt idx="11">
                  <c:v>Otro</c:v>
                </c:pt>
              </c:strCache>
            </c:strRef>
          </c:cat>
          <c:val>
            <c:numRef>
              <c:f>'[Twitter eta plataforma CAST.xlsx]Hoja1'!$C$227:$C$238</c:f>
              <c:numCache>
                <c:formatCode>#,##0.0</c:formatCode>
                <c:ptCount val="12"/>
                <c:pt idx="0">
                  <c:v>52.576647097195043</c:v>
                </c:pt>
                <c:pt idx="1">
                  <c:v>7.240704500978473</c:v>
                </c:pt>
                <c:pt idx="2">
                  <c:v>14.024787997390737</c:v>
                </c:pt>
                <c:pt idx="3">
                  <c:v>0.58708414872798431</c:v>
                </c:pt>
                <c:pt idx="4">
                  <c:v>3.2615786040443573</c:v>
                </c:pt>
                <c:pt idx="5">
                  <c:v>0.78277886497064575</c:v>
                </c:pt>
                <c:pt idx="6">
                  <c:v>0.26092628832354858</c:v>
                </c:pt>
                <c:pt idx="7">
                  <c:v>9.5238095238095237</c:v>
                </c:pt>
                <c:pt idx="8">
                  <c:v>1.1089367253750815</c:v>
                </c:pt>
                <c:pt idx="9">
                  <c:v>0.19569471624266144</c:v>
                </c:pt>
                <c:pt idx="10">
                  <c:v>4.4357469015003259</c:v>
                </c:pt>
                <c:pt idx="11">
                  <c:v>6.0013046314416174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B-4EAE-8539-1B15F4D115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957594880"/>
        <c:axId val="1"/>
      </c:barChart>
      <c:catAx>
        <c:axId val="1957594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Plataforma</a:t>
                </a:r>
              </a:p>
            </c:rich>
          </c:tx>
          <c:layout>
            <c:manualLayout>
              <c:xMode val="edge"/>
              <c:yMode val="edge"/>
              <c:x val="1.7453170466367761E-2"/>
              <c:y val="0.14696170277985324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373914209628905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7594880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045317276516906"/>
          <c:y val="4.9217002237136466E-2"/>
          <c:w val="0.72266864289022692"/>
          <c:h val="0.760673834039975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CAST.xlsx]Hoja1'!$A$244:$A$250</c:f>
              <c:strCache>
                <c:ptCount val="7"/>
                <c:pt idx="0">
                  <c:v>Televisión conectada a internet</c:v>
                </c:pt>
                <c:pt idx="1">
                  <c:v>Ordenador portátil</c:v>
                </c:pt>
                <c:pt idx="2">
                  <c:v>Móvil</c:v>
                </c:pt>
                <c:pt idx="3">
                  <c:v>Tablet</c:v>
                </c:pt>
                <c:pt idx="4">
                  <c:v>Ordenador de mesa</c:v>
                </c:pt>
                <c:pt idx="5">
                  <c:v>Video-consola</c:v>
                </c:pt>
                <c:pt idx="6">
                  <c:v>Otro</c:v>
                </c:pt>
              </c:strCache>
            </c:strRef>
          </c:cat>
          <c:val>
            <c:numRef>
              <c:f>'[Twitter eta plataforma CAST.xlsx]Hoja1'!$C$244:$C$250</c:f>
              <c:numCache>
                <c:formatCode>#,##0.0</c:formatCode>
                <c:ptCount val="7"/>
                <c:pt idx="0">
                  <c:v>39.986953685583821</c:v>
                </c:pt>
                <c:pt idx="1">
                  <c:v>30.528375733855185</c:v>
                </c:pt>
                <c:pt idx="2">
                  <c:v>12.785388127853881</c:v>
                </c:pt>
                <c:pt idx="3">
                  <c:v>8.6105675146771041</c:v>
                </c:pt>
                <c:pt idx="4">
                  <c:v>6.4579256360078272</c:v>
                </c:pt>
                <c:pt idx="5">
                  <c:v>0.32615786040443573</c:v>
                </c:pt>
                <c:pt idx="6">
                  <c:v>1.3046314416177429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A-4537-AA63-C679413E6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9728672"/>
        <c:axId val="1"/>
      </c:barChart>
      <c:catAx>
        <c:axId val="19597286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n-US"/>
                  <a:t>Dispositivo</a:t>
                </a:r>
              </a:p>
            </c:rich>
          </c:tx>
          <c:layout>
            <c:manualLayout>
              <c:xMode val="edge"/>
              <c:yMode val="edge"/>
              <c:x val="3.8092079494247318E-2"/>
              <c:y val="0.34753928486211949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0320347511146259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9728672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rgbClr val="FF00FF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es-ES"/>
              <a:t>Media (0-10)</a:t>
            </a:r>
          </a:p>
        </c:rich>
      </c:tx>
      <c:layout>
        <c:manualLayout>
          <c:xMode val="edge"/>
          <c:yMode val="edge"/>
          <c:x val="0.26708006885672958"/>
          <c:y val="0.1188290875405280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'O:\EGITASMOAK\PRODUKZIOA\KUANTITATIBOAK\APPLIKA+_2022-2023\3 UNIB LANDA LANA\1_INSTAGRAM\_USTIAKETA\[Txostena_1_instagram.xls]Hoja2'!$A$292</c:f>
              <c:strCache>
                <c:ptCount val="1"/>
                <c:pt idx="0">
                  <c:v>Batezbestekoa (0-10)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2"/>
            <c:spPr>
              <a:solidFill>
                <a:srgbClr val="00BD97"/>
              </a:solidFill>
              <a:ln w="9525">
                <a:solidFill>
                  <a:srgbClr val="00BD97"/>
                </a:solidFill>
              </a:ln>
              <a:effectLst/>
            </c:spPr>
          </c:marker>
          <c:dPt>
            <c:idx val="0"/>
            <c:marker>
              <c:spPr>
                <a:noFill/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D819-4594-8939-9F36D7AC6F0F}"/>
              </c:ext>
            </c:extLst>
          </c:dPt>
          <c:dLbls>
            <c:dLbl>
              <c:idx val="0"/>
              <c:layout>
                <c:manualLayout>
                  <c:x val="3.5078283926165674E-2"/>
                  <c:y val="-0.2111686554644587"/>
                </c:manualLayout>
              </c:layout>
              <c:tx>
                <c:rich>
                  <a:bodyPr/>
                  <a:lstStyle/>
                  <a:p>
                    <a:fld id="{4BF438F2-0383-4199-8A04-84FA69EB9D14}" type="CELLRANGE">
                      <a:rPr lang="en-US"/>
                      <a:pPr/>
                      <a:t>[CELLRANGE]</a:t>
                    </a:fld>
                    <a:endParaRPr lang="es-E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D819-4594-8939-9F36D7AC6F0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E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'O:\EGITASMOAK\PRODUKZIOA\KUANTITATIBOAK\APPLIKA+_2022-2023\3 UNIB LANDA LANA\1_INSTAGRAM\_USTIAKETA\[Txostena_1_instagram.xls]Hoja2'!$B$292</c:f>
              <c:numCache>
                <c:formatCode>General</c:formatCode>
                <c:ptCount val="1"/>
                <c:pt idx="0">
                  <c:v>6.7</c:v>
                </c:pt>
              </c:numCache>
            </c:numRef>
          </c:xVal>
          <c:yVal>
            <c:numLit>
              <c:formatCode>General</c:formatCode>
              <c:ptCount val="1"/>
              <c:pt idx="0">
                <c:v>0</c:v>
              </c:pt>
            </c:numLit>
          </c:yVal>
          <c:smooth val="0"/>
          <c:extLst>
            <c:ext xmlns:c15="http://schemas.microsoft.com/office/drawing/2012/chart" uri="{02D57815-91ED-43cb-92C2-25804820EDAC}">
              <c15:datalabelsRange>
                <c15:f>'[Twitter eta plataforma CAST.xlsx]Hoja1'!$B$268</c15:f>
                <c15:dlblRangeCache>
                  <c:ptCount val="1"/>
                  <c:pt idx="0">
                    <c:v>7,8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1-D819-4594-8939-9F36D7AC6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1075504"/>
        <c:axId val="1"/>
      </c:scatterChart>
      <c:valAx>
        <c:axId val="1961075504"/>
        <c:scaling>
          <c:orientation val="minMax"/>
          <c:max val="10"/>
          <c:min val="0"/>
        </c:scaling>
        <c:delete val="0"/>
        <c:axPos val="b"/>
        <c:numFmt formatCode="#,##0" sourceLinked="0"/>
        <c:majorTickMark val="cross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headEnd type="oval"/>
            <a:tailEnd type="oval"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808080"/>
                </a:solidFill>
                <a:latin typeface="Verdana"/>
                <a:ea typeface="Verdana"/>
                <a:cs typeface="Verdana"/>
              </a:defRPr>
            </a:pPr>
            <a:endParaRPr lang="es-ES"/>
          </a:p>
        </c:txPr>
        <c:crossAx val="1"/>
        <c:crosses val="autoZero"/>
        <c:crossBetween val="midCat"/>
        <c:majorUnit val="1"/>
      </c:val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s-ES"/>
          </a:p>
        </c:txPr>
        <c:crossAx val="19610755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es-E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2757941895194"/>
          <c:y val="6.4820271066588095E-2"/>
          <c:w val="0.8630703570458863"/>
          <c:h val="0.637052507473998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CAST.xlsx]Hoja1'!$A$275:$A$278</c:f>
              <c:strCache>
                <c:ptCount val="4"/>
                <c:pt idx="0">
                  <c:v>No tengo cuenta e Twitter</c:v>
                </c:pt>
                <c:pt idx="1">
                  <c:v>Tengo una cuenta privada</c:v>
                </c:pt>
                <c:pt idx="2">
                  <c:v>Tengo una cuenta pública</c:v>
                </c:pt>
                <c:pt idx="3">
                  <c:v>Tengo cuenta pero no sé utilizarla</c:v>
                </c:pt>
              </c:strCache>
            </c:strRef>
          </c:cat>
          <c:val>
            <c:numRef>
              <c:f>'[Twitter eta plataforma CAST.xlsx]Hoja1'!$C$275:$C$278</c:f>
              <c:numCache>
                <c:formatCode>#,##0.0</c:formatCode>
                <c:ptCount val="4"/>
                <c:pt idx="0">
                  <c:v>38.004750593824227</c:v>
                </c:pt>
                <c:pt idx="1">
                  <c:v>29.572446555819475</c:v>
                </c:pt>
                <c:pt idx="2">
                  <c:v>25.415676959619955</c:v>
                </c:pt>
                <c:pt idx="3">
                  <c:v>7.0071258907363418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E-484F-8D60-FB59C280F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7592096"/>
        <c:axId val="1"/>
      </c:barChart>
      <c:catAx>
        <c:axId val="1957592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Tipo de cuenta</a:t>
                </a:r>
              </a:p>
            </c:rich>
          </c:tx>
          <c:layout>
            <c:manualLayout>
              <c:xMode val="edge"/>
              <c:yMode val="edge"/>
              <c:x val="0.45551824540450958"/>
              <c:y val="0.899268292682926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1.1119721145967865E-2"/>
              <c:y val="0.17043083029255487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7592096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045317276516906"/>
          <c:y val="4.9217002237136466E-2"/>
          <c:w val="0.72266864289022692"/>
          <c:h val="0.7606738340399757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'[Twitter eta plataforma CAST.xlsx]Hoja1'!$A$284:$A$289</c:f>
              <c:strCache>
                <c:ptCount val="6"/>
                <c:pt idx="0">
                  <c:v>Nunca</c:v>
                </c:pt>
                <c:pt idx="1">
                  <c:v>Una vez al mes</c:v>
                </c:pt>
                <c:pt idx="2">
                  <c:v>Una vez por semana</c:v>
                </c:pt>
                <c:pt idx="3">
                  <c:v>2-5 veces por semana</c:v>
                </c:pt>
                <c:pt idx="4">
                  <c:v>Todos los días</c:v>
                </c:pt>
                <c:pt idx="5">
                  <c:v>Más de una vez al día</c:v>
                </c:pt>
              </c:strCache>
            </c:strRef>
          </c:cat>
          <c:val>
            <c:numRef>
              <c:f>'[Twitter eta plataforma CAST.xlsx]Hoja1'!$C$284:$C$289</c:f>
              <c:numCache>
                <c:formatCode>#,##0.0</c:formatCode>
                <c:ptCount val="6"/>
                <c:pt idx="0">
                  <c:v>45.939537640782454</c:v>
                </c:pt>
                <c:pt idx="1">
                  <c:v>9.0693538826318907</c:v>
                </c:pt>
                <c:pt idx="2">
                  <c:v>8.1802015411973912</c:v>
                </c:pt>
                <c:pt idx="3">
                  <c:v>10.906935388263189</c:v>
                </c:pt>
                <c:pt idx="4">
                  <c:v>15.411973918197985</c:v>
                </c:pt>
                <c:pt idx="5">
                  <c:v>10.49199762892709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D-4DFE-B9E5-5B62DCFB8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9728672"/>
        <c:axId val="1"/>
      </c:barChart>
      <c:catAx>
        <c:axId val="19597286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n-US"/>
                  <a:t>Uso</a:t>
                </a:r>
              </a:p>
            </c:rich>
          </c:tx>
          <c:layout>
            <c:manualLayout>
              <c:xMode val="edge"/>
              <c:yMode val="edge"/>
              <c:x val="3.8092079494247318E-2"/>
              <c:y val="0.34753928486211949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0320347511146259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9728672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487438547169051"/>
          <c:y val="4.9216952146384545E-2"/>
          <c:w val="0.72266864289022692"/>
          <c:h val="0.7326527936966075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D9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'[Twitter eta plataforma CAST.xlsx]Hoja1'!$F$295:$F$300</c:f>
              <c:numCache>
                <c:formatCode>#,##0.0</c:formatCode>
                <c:ptCount val="6"/>
                <c:pt idx="0">
                  <c:v>2.7649769585253456</c:v>
                </c:pt>
                <c:pt idx="1">
                  <c:v>2.8801843317972349</c:v>
                </c:pt>
                <c:pt idx="2">
                  <c:v>7.6036866359447011</c:v>
                </c:pt>
                <c:pt idx="3">
                  <c:v>9.5622119815668203</c:v>
                </c:pt>
                <c:pt idx="4">
                  <c:v>28.341013824884794</c:v>
                </c:pt>
                <c:pt idx="5">
                  <c:v>48.847926267281103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'[Twitter eta plataforma CAST.xlsx]Hoja1'!$E$295:$E$300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0-6B55-495F-9574-69BED5BAB6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959730992"/>
        <c:axId val="1"/>
      </c:barChart>
      <c:catAx>
        <c:axId val="195973099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Tiempo</a:t>
                </a:r>
              </a:p>
            </c:rich>
          </c:tx>
          <c:layout>
            <c:manualLayout>
              <c:xMode val="edge"/>
              <c:yMode val="edge"/>
              <c:x val="1.7453170466367761E-2"/>
              <c:y val="0.14696179644211141"/>
            </c:manualLayout>
          </c:layout>
          <c:overlay val="0"/>
          <c:spPr>
            <a:noFill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FF00FF"/>
                    </a:solidFill>
                    <a:latin typeface="Raleway"/>
                    <a:ea typeface="Raleway"/>
                    <a:cs typeface="Raleway"/>
                  </a:defRPr>
                </a:pPr>
                <a:r>
                  <a:rPr lang="eu-ES"/>
                  <a:t>Porcentaje (%)</a:t>
                </a:r>
              </a:p>
            </c:rich>
          </c:tx>
          <c:layout>
            <c:manualLayout>
              <c:xMode val="edge"/>
              <c:yMode val="edge"/>
              <c:x val="0.57728755736518855"/>
              <c:y val="0.9032032662583843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Raleway"/>
                <a:ea typeface="Raleway"/>
                <a:cs typeface="Raleway"/>
              </a:defRPr>
            </a:pPr>
            <a:endParaRPr lang="es-ES"/>
          </a:p>
        </c:txPr>
        <c:crossAx val="1959730992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Raleway"/>
          <a:ea typeface="Raleway"/>
          <a:cs typeface="Raleway"/>
        </a:defRPr>
      </a:pPr>
      <a:endParaRPr lang="es-E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0.73074</cdr:x>
      <cdr:y>0.62199</cdr:y>
    </cdr:from>
    <cdr:to>
      <cdr:x>0.76142</cdr:x>
      <cdr:y>0.78694</cdr:y>
    </cdr:to>
    <cdr:sp macro="" textlink="">
      <cdr:nvSpPr>
        <cdr:cNvPr id="2" name="Elipse 1"/>
        <cdr:cNvSpPr/>
      </cdr:nvSpPr>
      <cdr:spPr>
        <a:xfrm xmlns:a="http://schemas.openxmlformats.org/drawingml/2006/main">
          <a:off x="3403600" y="574675"/>
          <a:ext cx="142875" cy="152400"/>
        </a:xfrm>
        <a:prstGeom xmlns:a="http://schemas.openxmlformats.org/drawingml/2006/main" prst="ellipse">
          <a:avLst/>
        </a:prstGeom>
        <a:solidFill xmlns:a="http://schemas.openxmlformats.org/drawingml/2006/main">
          <a:srgbClr val="00BD97"/>
        </a:solidFill>
        <a:ln xmlns:a="http://schemas.openxmlformats.org/drawingml/2006/main">
          <a:solidFill>
            <a:srgbClr val="00BD97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es-E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0.61008</cdr:x>
      <cdr:y>0.6314</cdr:y>
    </cdr:from>
    <cdr:to>
      <cdr:x>0.64094</cdr:x>
      <cdr:y>0.79634</cdr:y>
    </cdr:to>
    <cdr:sp macro="" textlink="">
      <cdr:nvSpPr>
        <cdr:cNvPr id="2" name="Elipse 1"/>
        <cdr:cNvSpPr/>
      </cdr:nvSpPr>
      <cdr:spPr>
        <a:xfrm xmlns:a="http://schemas.openxmlformats.org/drawingml/2006/main">
          <a:off x="2824145" y="583363"/>
          <a:ext cx="142875" cy="152400"/>
        </a:xfrm>
        <a:prstGeom xmlns:a="http://schemas.openxmlformats.org/drawingml/2006/main" prst="ellipse">
          <a:avLst/>
        </a:prstGeom>
        <a:solidFill xmlns:a="http://schemas.openxmlformats.org/drawingml/2006/main">
          <a:srgbClr val="00BD97"/>
        </a:solidFill>
        <a:ln xmlns:a="http://schemas.openxmlformats.org/drawingml/2006/main">
          <a:solidFill>
            <a:srgbClr val="00BD97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es-ES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852F-C126-4C20-94B5-E7A5FADF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1719</Words>
  <Characters>9460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Panel del curso         2022-2023</vt:lpstr>
      <vt:lpstr>Panel del curso         2022-2023</vt:lpstr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del curso         2022-2023</dc:title>
  <dc:subject/>
  <dc:creator>Maitane Vierbucher</dc:creator>
  <cp:keywords/>
  <dc:description/>
  <cp:lastModifiedBy>Garazi SANCHEZ</cp:lastModifiedBy>
  <cp:revision>6</cp:revision>
  <cp:lastPrinted>2023-05-18T12:15:00Z</cp:lastPrinted>
  <dcterms:created xsi:type="dcterms:W3CDTF">2023-05-11T10:38:00Z</dcterms:created>
  <dcterms:modified xsi:type="dcterms:W3CDTF">2023-05-18T12:15:00Z</dcterms:modified>
</cp:coreProperties>
</file>